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FC4A9" w14:textId="77777777" w:rsidR="00CF7657" w:rsidRDefault="00000000">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中国新闻奖自荐、他</w:t>
      </w:r>
      <w:proofErr w:type="gramStart"/>
      <w:r>
        <w:rPr>
          <w:rFonts w:ascii="方正小标宋简体" w:eastAsia="方正小标宋简体" w:hAnsi="方正小标宋简体" w:cs="方正小标宋简体" w:hint="eastAsia"/>
          <w:color w:val="000000"/>
          <w:sz w:val="44"/>
          <w:szCs w:val="44"/>
        </w:rPr>
        <w:t>荐作品</w:t>
      </w:r>
      <w:proofErr w:type="gramEnd"/>
      <w:r>
        <w:rPr>
          <w:rFonts w:ascii="方正小标宋简体" w:eastAsia="方正小标宋简体" w:hAnsi="方正小标宋简体" w:cs="方正小标宋简体" w:hint="eastAsia"/>
          <w:color w:val="000000"/>
          <w:sz w:val="44"/>
          <w:szCs w:val="44"/>
        </w:rPr>
        <w:t>推荐表</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275"/>
        <w:gridCol w:w="297"/>
        <w:gridCol w:w="1493"/>
        <w:gridCol w:w="964"/>
        <w:gridCol w:w="101"/>
        <w:gridCol w:w="1412"/>
        <w:gridCol w:w="827"/>
        <w:gridCol w:w="550"/>
        <w:gridCol w:w="824"/>
        <w:gridCol w:w="1930"/>
      </w:tblGrid>
      <w:tr w:rsidR="00CF7657" w14:paraId="097725BB" w14:textId="77777777">
        <w:trPr>
          <w:cantSplit/>
          <w:trHeight w:hRule="exact" w:val="494"/>
        </w:trPr>
        <w:tc>
          <w:tcPr>
            <w:tcW w:w="1536" w:type="dxa"/>
            <w:gridSpan w:val="3"/>
            <w:vMerge w:val="restart"/>
            <w:vAlign w:val="center"/>
          </w:tcPr>
          <w:p w14:paraId="6ED8588A"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3970" w:type="dxa"/>
            <w:gridSpan w:val="4"/>
            <w:vMerge w:val="restart"/>
            <w:vAlign w:val="center"/>
          </w:tcPr>
          <w:p w14:paraId="7CC99B78" w14:textId="77777777" w:rsidR="00CF7657" w:rsidRDefault="00CF7657">
            <w:pPr>
              <w:rPr>
                <w:rFonts w:eastAsia="等线"/>
                <w:color w:val="161616"/>
                <w:sz w:val="20"/>
              </w:rPr>
            </w:pPr>
          </w:p>
          <w:p w14:paraId="5D5E35D1" w14:textId="77777777" w:rsidR="00CF7657" w:rsidRDefault="00000000">
            <w:pPr>
              <w:rPr>
                <w:rFonts w:eastAsia="等线"/>
                <w:color w:val="161616"/>
                <w:sz w:val="20"/>
              </w:rPr>
            </w:pPr>
            <w:r>
              <w:rPr>
                <w:rFonts w:eastAsia="等线"/>
                <w:color w:val="161616"/>
                <w:sz w:val="24"/>
                <w:szCs w:val="24"/>
              </w:rPr>
              <w:t>Vocational workshops to train skilled workers build bridges between China, world</w:t>
            </w:r>
            <w:r>
              <w:rPr>
                <w:rFonts w:eastAsia="等线" w:hint="eastAsia"/>
                <w:color w:val="161616"/>
                <w:sz w:val="24"/>
                <w:szCs w:val="24"/>
              </w:rPr>
              <w:t xml:space="preserve"> </w:t>
            </w:r>
            <w:r>
              <w:rPr>
                <w:rFonts w:hint="eastAsia"/>
                <w:color w:val="161616"/>
                <w:sz w:val="24"/>
                <w:szCs w:val="24"/>
              </w:rPr>
              <w:t>（</w:t>
            </w:r>
            <w:r>
              <w:rPr>
                <w:rFonts w:ascii="仿宋" w:eastAsia="仿宋" w:hAnsi="仿宋" w:hint="eastAsia"/>
                <w:color w:val="161616"/>
                <w:sz w:val="24"/>
                <w:szCs w:val="24"/>
              </w:rPr>
              <w:t>鲁班工</w:t>
            </w:r>
            <w:proofErr w:type="gramStart"/>
            <w:r>
              <w:rPr>
                <w:rFonts w:ascii="仿宋" w:eastAsia="仿宋" w:hAnsi="仿宋" w:hint="eastAsia"/>
                <w:color w:val="161616"/>
                <w:sz w:val="24"/>
                <w:szCs w:val="24"/>
              </w:rPr>
              <w:t>坊成为</w:t>
            </w:r>
            <w:proofErr w:type="gramEnd"/>
            <w:r>
              <w:rPr>
                <w:rFonts w:ascii="仿宋" w:eastAsia="仿宋" w:hAnsi="仿宋" w:hint="eastAsia"/>
                <w:color w:val="161616"/>
                <w:sz w:val="24"/>
                <w:szCs w:val="24"/>
              </w:rPr>
              <w:t>连接中国与世界的桥梁</w:t>
            </w:r>
            <w:r>
              <w:rPr>
                <w:rFonts w:hint="eastAsia"/>
                <w:color w:val="161616"/>
                <w:sz w:val="24"/>
                <w:szCs w:val="24"/>
              </w:rPr>
              <w:t>）</w:t>
            </w:r>
          </w:p>
          <w:p w14:paraId="02436A12" w14:textId="77777777" w:rsidR="00CF7657" w:rsidRDefault="00CF7657">
            <w:pPr>
              <w:spacing w:line="380" w:lineRule="exact"/>
              <w:ind w:firstLine="560"/>
              <w:jc w:val="center"/>
              <w:rPr>
                <w:rFonts w:ascii="华文中宋" w:eastAsia="华文中宋" w:hAnsi="华文中宋"/>
                <w:color w:val="000000"/>
                <w:sz w:val="28"/>
              </w:rPr>
            </w:pPr>
          </w:p>
          <w:p w14:paraId="6F48F187" w14:textId="77777777" w:rsidR="00CF7657" w:rsidRDefault="00CF7657">
            <w:pPr>
              <w:spacing w:line="380" w:lineRule="exact"/>
              <w:ind w:firstLine="560"/>
              <w:jc w:val="center"/>
              <w:rPr>
                <w:rFonts w:ascii="华文中宋" w:eastAsia="华文中宋" w:hAnsi="华文中宋"/>
                <w:color w:val="000000"/>
                <w:sz w:val="28"/>
              </w:rPr>
            </w:pPr>
          </w:p>
        </w:tc>
        <w:tc>
          <w:tcPr>
            <w:tcW w:w="1377" w:type="dxa"/>
            <w:gridSpan w:val="2"/>
            <w:vAlign w:val="center"/>
          </w:tcPr>
          <w:p w14:paraId="5C66C2B4"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2754" w:type="dxa"/>
            <w:gridSpan w:val="2"/>
            <w:vAlign w:val="center"/>
          </w:tcPr>
          <w:p w14:paraId="6D484B21" w14:textId="77777777" w:rsidR="00CF7657" w:rsidRDefault="00000000">
            <w:pPr>
              <w:ind w:firstLine="560"/>
              <w:rPr>
                <w:rFonts w:ascii="仿宋_GB2312"/>
                <w:color w:val="000000"/>
                <w:sz w:val="28"/>
              </w:rPr>
            </w:pPr>
            <w:r>
              <w:rPr>
                <w:rFonts w:ascii="仿宋_GB2312" w:hint="eastAsia"/>
                <w:color w:val="000000"/>
                <w:sz w:val="28"/>
              </w:rPr>
              <w:t>国际传播</w:t>
            </w:r>
          </w:p>
        </w:tc>
      </w:tr>
      <w:tr w:rsidR="00CF7657" w14:paraId="51462D6B" w14:textId="77777777">
        <w:trPr>
          <w:cantSplit/>
          <w:trHeight w:hRule="exact" w:val="694"/>
        </w:trPr>
        <w:tc>
          <w:tcPr>
            <w:tcW w:w="1536" w:type="dxa"/>
            <w:gridSpan w:val="3"/>
            <w:vMerge/>
            <w:vAlign w:val="center"/>
          </w:tcPr>
          <w:p w14:paraId="3AEF2A69" w14:textId="77777777" w:rsidR="00CF7657" w:rsidRDefault="00CF7657">
            <w:pPr>
              <w:spacing w:line="380" w:lineRule="exact"/>
              <w:ind w:firstLine="560"/>
              <w:jc w:val="center"/>
              <w:rPr>
                <w:rFonts w:ascii="华文中宋" w:eastAsia="华文中宋" w:hAnsi="华文中宋"/>
                <w:color w:val="000000"/>
                <w:sz w:val="28"/>
              </w:rPr>
            </w:pPr>
          </w:p>
        </w:tc>
        <w:tc>
          <w:tcPr>
            <w:tcW w:w="3970" w:type="dxa"/>
            <w:gridSpan w:val="4"/>
            <w:vMerge/>
            <w:vAlign w:val="center"/>
          </w:tcPr>
          <w:p w14:paraId="043ACFD2" w14:textId="77777777" w:rsidR="00CF7657" w:rsidRDefault="00CF7657">
            <w:pPr>
              <w:spacing w:line="380" w:lineRule="exact"/>
              <w:ind w:firstLine="560"/>
              <w:jc w:val="center"/>
              <w:rPr>
                <w:rFonts w:ascii="华文中宋" w:eastAsia="华文中宋" w:hAnsi="华文中宋"/>
                <w:color w:val="000000"/>
                <w:sz w:val="28"/>
              </w:rPr>
            </w:pPr>
          </w:p>
        </w:tc>
        <w:tc>
          <w:tcPr>
            <w:tcW w:w="827" w:type="dxa"/>
            <w:vAlign w:val="center"/>
          </w:tcPr>
          <w:p w14:paraId="5F435E50"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3304" w:type="dxa"/>
            <w:gridSpan w:val="3"/>
            <w:vAlign w:val="center"/>
          </w:tcPr>
          <w:p w14:paraId="368617A7" w14:textId="77777777" w:rsidR="00CF7657" w:rsidRDefault="00000000">
            <w:pPr>
              <w:spacing w:line="260" w:lineRule="exact"/>
              <w:rPr>
                <w:rFonts w:ascii="仿宋" w:eastAsia="仿宋" w:hAnsi="仿宋"/>
                <w:color w:val="000000"/>
                <w:szCs w:val="21"/>
                <w:highlight w:val="green"/>
              </w:rPr>
            </w:pPr>
            <w:r>
              <w:rPr>
                <w:rFonts w:ascii="仿宋" w:eastAsia="仿宋" w:hAnsi="仿宋" w:cs="仿宋" w:hint="eastAsia"/>
                <w:color w:val="000000"/>
                <w:sz w:val="24"/>
                <w:szCs w:val="18"/>
              </w:rPr>
              <w:t>通讯</w:t>
            </w:r>
          </w:p>
        </w:tc>
      </w:tr>
      <w:tr w:rsidR="00CF7657" w14:paraId="785761F2" w14:textId="77777777">
        <w:trPr>
          <w:cantSplit/>
          <w:trHeight w:hRule="exact" w:val="624"/>
        </w:trPr>
        <w:tc>
          <w:tcPr>
            <w:tcW w:w="1536" w:type="dxa"/>
            <w:gridSpan w:val="3"/>
            <w:vMerge/>
            <w:vAlign w:val="center"/>
          </w:tcPr>
          <w:p w14:paraId="0C495437" w14:textId="77777777" w:rsidR="00CF7657" w:rsidRDefault="00CF7657">
            <w:pPr>
              <w:spacing w:line="380" w:lineRule="exact"/>
              <w:ind w:firstLine="560"/>
              <w:jc w:val="center"/>
              <w:rPr>
                <w:rFonts w:ascii="华文中宋" w:eastAsia="华文中宋" w:hAnsi="华文中宋"/>
                <w:color w:val="000000"/>
                <w:sz w:val="28"/>
              </w:rPr>
            </w:pPr>
          </w:p>
        </w:tc>
        <w:tc>
          <w:tcPr>
            <w:tcW w:w="3970" w:type="dxa"/>
            <w:gridSpan w:val="4"/>
            <w:vMerge/>
            <w:vAlign w:val="center"/>
          </w:tcPr>
          <w:p w14:paraId="74307C7F" w14:textId="77777777" w:rsidR="00CF7657" w:rsidRDefault="00CF7657">
            <w:pPr>
              <w:spacing w:line="380" w:lineRule="exact"/>
              <w:ind w:firstLine="560"/>
              <w:jc w:val="center"/>
              <w:rPr>
                <w:rFonts w:ascii="华文中宋" w:eastAsia="华文中宋" w:hAnsi="华文中宋"/>
                <w:color w:val="000000"/>
                <w:sz w:val="28"/>
              </w:rPr>
            </w:pPr>
          </w:p>
        </w:tc>
        <w:tc>
          <w:tcPr>
            <w:tcW w:w="827" w:type="dxa"/>
            <w:vAlign w:val="center"/>
          </w:tcPr>
          <w:p w14:paraId="03250F06"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3304" w:type="dxa"/>
            <w:gridSpan w:val="3"/>
            <w:vAlign w:val="center"/>
          </w:tcPr>
          <w:p w14:paraId="3FBE0876" w14:textId="77777777" w:rsidR="00CF7657" w:rsidRDefault="00000000">
            <w:pPr>
              <w:rPr>
                <w:rFonts w:ascii="仿宋_GB2312"/>
                <w:color w:val="000000"/>
                <w:sz w:val="28"/>
              </w:rPr>
            </w:pPr>
            <w:r>
              <w:rPr>
                <w:rFonts w:ascii="仿宋_GB2312" w:hint="eastAsia"/>
                <w:color w:val="000000"/>
                <w:sz w:val="28"/>
              </w:rPr>
              <w:t>英文</w:t>
            </w:r>
          </w:p>
        </w:tc>
      </w:tr>
      <w:tr w:rsidR="00CF7657" w14:paraId="5DA377C5" w14:textId="77777777">
        <w:trPr>
          <w:cantSplit/>
          <w:trHeight w:val="812"/>
        </w:trPr>
        <w:tc>
          <w:tcPr>
            <w:tcW w:w="1536" w:type="dxa"/>
            <w:gridSpan w:val="3"/>
            <w:vAlign w:val="center"/>
          </w:tcPr>
          <w:p w14:paraId="4B5571E8" w14:textId="77777777" w:rsidR="00CF7657" w:rsidRDefault="00000000">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27FFA7D3" w14:textId="77777777" w:rsidR="00CF7657" w:rsidRDefault="00000000">
            <w:pPr>
              <w:spacing w:line="320" w:lineRule="exact"/>
              <w:rPr>
                <w:rFonts w:ascii="华文中宋" w:eastAsia="华文中宋" w:hAnsi="华文中宋"/>
                <w:color w:val="000000"/>
                <w:spacing w:val="-12"/>
                <w:sz w:val="28"/>
              </w:rPr>
            </w:pPr>
            <w:r>
              <w:rPr>
                <w:rFonts w:ascii="华文中宋" w:eastAsia="华文中宋" w:hAnsi="华文中宋" w:hint="eastAsia"/>
                <w:color w:val="000000"/>
                <w:spacing w:val="-12"/>
                <w:sz w:val="24"/>
              </w:rPr>
              <w:t>（主创人员）</w:t>
            </w:r>
          </w:p>
        </w:tc>
        <w:tc>
          <w:tcPr>
            <w:tcW w:w="2457" w:type="dxa"/>
            <w:gridSpan w:val="2"/>
            <w:vAlign w:val="center"/>
          </w:tcPr>
          <w:p w14:paraId="15D61BA0" w14:textId="77777777" w:rsidR="00CF7657" w:rsidRDefault="00000000">
            <w:pPr>
              <w:spacing w:line="240" w:lineRule="exact"/>
              <w:rPr>
                <w:rFonts w:ascii="仿宋" w:eastAsia="仿宋" w:hAnsi="仿宋"/>
                <w:color w:val="000000"/>
                <w:szCs w:val="21"/>
              </w:rPr>
            </w:pPr>
            <w:r>
              <w:rPr>
                <w:rFonts w:ascii="仿宋" w:eastAsia="仿宋" w:hAnsi="仿宋" w:cs="仿宋" w:hint="eastAsia"/>
                <w:sz w:val="24"/>
                <w:szCs w:val="18"/>
              </w:rPr>
              <w:t>杨成、邹硕</w:t>
            </w:r>
          </w:p>
        </w:tc>
        <w:tc>
          <w:tcPr>
            <w:tcW w:w="1513" w:type="dxa"/>
            <w:gridSpan w:val="2"/>
            <w:vAlign w:val="center"/>
          </w:tcPr>
          <w:p w14:paraId="51EE9806" w14:textId="77777777" w:rsidR="00CF7657"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131" w:type="dxa"/>
            <w:gridSpan w:val="4"/>
            <w:vAlign w:val="center"/>
          </w:tcPr>
          <w:p w14:paraId="494B0249" w14:textId="77777777" w:rsidR="00CF7657" w:rsidRDefault="00000000">
            <w:pPr>
              <w:spacing w:line="240" w:lineRule="exact"/>
              <w:rPr>
                <w:rFonts w:ascii="仿宋" w:eastAsia="仿宋" w:hAnsi="仿宋"/>
                <w:color w:val="000000"/>
                <w:szCs w:val="21"/>
              </w:rPr>
            </w:pPr>
            <w:r>
              <w:rPr>
                <w:rFonts w:ascii="仿宋" w:eastAsia="仿宋" w:hAnsi="仿宋" w:cs="仿宋" w:hint="eastAsia"/>
                <w:sz w:val="24"/>
                <w:szCs w:val="18"/>
              </w:rPr>
              <w:t>雷小</w:t>
            </w:r>
            <w:proofErr w:type="gramStart"/>
            <w:r>
              <w:rPr>
                <w:rFonts w:ascii="仿宋" w:eastAsia="仿宋" w:hAnsi="仿宋" w:cs="仿宋" w:hint="eastAsia"/>
                <w:sz w:val="24"/>
                <w:szCs w:val="18"/>
              </w:rPr>
              <w:t>峋</w:t>
            </w:r>
            <w:proofErr w:type="gramEnd"/>
            <w:r>
              <w:rPr>
                <w:rFonts w:ascii="仿宋" w:eastAsia="仿宋" w:hAnsi="仿宋" w:cs="仿宋" w:hint="eastAsia"/>
                <w:sz w:val="24"/>
                <w:szCs w:val="18"/>
              </w:rPr>
              <w:t>、梁爽</w:t>
            </w:r>
          </w:p>
        </w:tc>
      </w:tr>
      <w:tr w:rsidR="00CF7657" w14:paraId="725D25E4" w14:textId="77777777">
        <w:trPr>
          <w:cantSplit/>
          <w:trHeight w:hRule="exact" w:val="672"/>
        </w:trPr>
        <w:tc>
          <w:tcPr>
            <w:tcW w:w="1536" w:type="dxa"/>
            <w:gridSpan w:val="3"/>
            <w:vAlign w:val="center"/>
          </w:tcPr>
          <w:p w14:paraId="6336A4D2" w14:textId="77777777" w:rsidR="00CF7657"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2457" w:type="dxa"/>
            <w:gridSpan w:val="2"/>
            <w:vAlign w:val="center"/>
          </w:tcPr>
          <w:p w14:paraId="425DE77A" w14:textId="77777777" w:rsidR="00CF7657" w:rsidRDefault="00000000">
            <w:pPr>
              <w:rPr>
                <w:rFonts w:ascii="华文中宋" w:eastAsia="华文中宋" w:hAnsi="华文中宋"/>
                <w:color w:val="000000"/>
                <w:sz w:val="28"/>
              </w:rPr>
            </w:pPr>
            <w:r>
              <w:rPr>
                <w:rFonts w:ascii="仿宋" w:eastAsia="仿宋" w:hAnsi="仿宋" w:cs="仿宋" w:hint="eastAsia"/>
                <w:sz w:val="24"/>
                <w:szCs w:val="18"/>
              </w:rPr>
              <w:t>中国日报社</w:t>
            </w:r>
          </w:p>
        </w:tc>
        <w:tc>
          <w:tcPr>
            <w:tcW w:w="1513" w:type="dxa"/>
            <w:gridSpan w:val="2"/>
            <w:vAlign w:val="center"/>
          </w:tcPr>
          <w:p w14:paraId="27860F56" w14:textId="77777777" w:rsidR="00CF7657"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刊播单位</w:t>
            </w:r>
          </w:p>
        </w:tc>
        <w:tc>
          <w:tcPr>
            <w:tcW w:w="4131" w:type="dxa"/>
            <w:gridSpan w:val="4"/>
            <w:vAlign w:val="center"/>
          </w:tcPr>
          <w:p w14:paraId="5D070BD1" w14:textId="77777777" w:rsidR="00CF7657" w:rsidRDefault="00000000">
            <w:pPr>
              <w:rPr>
                <w:rFonts w:ascii="华文中宋" w:eastAsia="华文中宋" w:hAnsi="华文中宋"/>
                <w:color w:val="000000"/>
                <w:sz w:val="28"/>
              </w:rPr>
            </w:pPr>
            <w:r>
              <w:rPr>
                <w:rFonts w:ascii="仿宋" w:eastAsia="仿宋" w:hAnsi="仿宋" w:cs="仿宋" w:hint="eastAsia"/>
                <w:sz w:val="24"/>
                <w:szCs w:val="18"/>
              </w:rPr>
              <w:t>中国日报</w:t>
            </w:r>
          </w:p>
        </w:tc>
      </w:tr>
      <w:tr w:rsidR="00CF7657" w14:paraId="0DD839A3" w14:textId="77777777">
        <w:trPr>
          <w:cantSplit/>
          <w:trHeight w:hRule="exact" w:val="947"/>
        </w:trPr>
        <w:tc>
          <w:tcPr>
            <w:tcW w:w="1536" w:type="dxa"/>
            <w:gridSpan w:val="3"/>
            <w:vAlign w:val="center"/>
          </w:tcPr>
          <w:p w14:paraId="7A839B47" w14:textId="77777777" w:rsidR="00CF7657" w:rsidRDefault="00000000">
            <w:pPr>
              <w:spacing w:line="340" w:lineRule="exact"/>
              <w:jc w:val="center"/>
              <w:rPr>
                <w:rFonts w:ascii="华文中宋" w:eastAsia="华文中宋" w:hAnsi="华文中宋"/>
                <w:color w:val="000000"/>
                <w:sz w:val="24"/>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2457" w:type="dxa"/>
            <w:gridSpan w:val="2"/>
            <w:vAlign w:val="center"/>
          </w:tcPr>
          <w:p w14:paraId="25E8F1F3" w14:textId="77777777" w:rsidR="00CF7657" w:rsidRDefault="00000000">
            <w:pPr>
              <w:rPr>
                <w:rFonts w:ascii="仿宋" w:eastAsia="仿宋" w:hAnsi="仿宋"/>
                <w:color w:val="000000"/>
                <w:w w:val="95"/>
                <w:szCs w:val="21"/>
              </w:rPr>
            </w:pPr>
            <w:r>
              <w:rPr>
                <w:rFonts w:ascii="仿宋" w:eastAsia="仿宋" w:hAnsi="仿宋" w:cs="仿宋" w:hint="eastAsia"/>
                <w:sz w:val="24"/>
                <w:szCs w:val="18"/>
              </w:rPr>
              <w:t>第4版</w:t>
            </w:r>
          </w:p>
        </w:tc>
        <w:tc>
          <w:tcPr>
            <w:tcW w:w="1513" w:type="dxa"/>
            <w:gridSpan w:val="2"/>
            <w:vAlign w:val="center"/>
          </w:tcPr>
          <w:p w14:paraId="7496B431" w14:textId="77777777" w:rsidR="00CF7657" w:rsidRDefault="00000000">
            <w:pPr>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131" w:type="dxa"/>
            <w:gridSpan w:val="4"/>
            <w:vAlign w:val="center"/>
          </w:tcPr>
          <w:p w14:paraId="548BAF7D" w14:textId="77777777" w:rsidR="00CF7657" w:rsidRDefault="00000000">
            <w:pPr>
              <w:spacing w:line="240" w:lineRule="exact"/>
              <w:rPr>
                <w:rFonts w:ascii="仿宋" w:eastAsia="仿宋" w:hAnsi="仿宋"/>
                <w:color w:val="000000"/>
                <w:w w:val="95"/>
                <w:szCs w:val="21"/>
              </w:rPr>
            </w:pPr>
            <w:r>
              <w:rPr>
                <w:rFonts w:ascii="仿宋" w:eastAsia="仿宋" w:hAnsi="仿宋" w:cs="仿宋" w:hint="eastAsia"/>
                <w:sz w:val="24"/>
                <w:szCs w:val="18"/>
              </w:rPr>
              <w:t>2022年8月29日</w:t>
            </w:r>
          </w:p>
        </w:tc>
      </w:tr>
      <w:tr w:rsidR="00CF7657" w14:paraId="0FC2188F" w14:textId="77777777">
        <w:trPr>
          <w:cantSplit/>
          <w:trHeight w:hRule="exact" w:val="647"/>
        </w:trPr>
        <w:tc>
          <w:tcPr>
            <w:tcW w:w="3029" w:type="dxa"/>
            <w:gridSpan w:val="4"/>
            <w:vAlign w:val="center"/>
          </w:tcPr>
          <w:p w14:paraId="3B27D2EB" w14:textId="77777777" w:rsidR="00CF7657" w:rsidRDefault="00000000">
            <w:pPr>
              <w:spacing w:line="340" w:lineRule="exact"/>
              <w:rPr>
                <w:rFonts w:ascii="华文中宋" w:eastAsia="华文中宋" w:hAnsi="华文中宋"/>
                <w:color w:val="000000"/>
                <w:sz w:val="28"/>
              </w:rPr>
            </w:pPr>
            <w:r>
              <w:rPr>
                <w:rFonts w:ascii="华文中宋" w:eastAsia="华文中宋" w:hAnsi="华文中宋" w:hint="eastAsia"/>
                <w:color w:val="000000"/>
                <w:w w:val="95"/>
                <w:sz w:val="28"/>
                <w:szCs w:val="28"/>
              </w:rPr>
              <w:t>新媒体作品填报网址</w:t>
            </w:r>
          </w:p>
        </w:tc>
        <w:tc>
          <w:tcPr>
            <w:tcW w:w="6608" w:type="dxa"/>
            <w:gridSpan w:val="7"/>
            <w:vAlign w:val="center"/>
          </w:tcPr>
          <w:p w14:paraId="01D35DC3" w14:textId="77777777" w:rsidR="00CF7657" w:rsidRDefault="00000000">
            <w:pPr>
              <w:rPr>
                <w:rFonts w:eastAsia="等线"/>
                <w:color w:val="161616"/>
                <w:sz w:val="18"/>
                <w:szCs w:val="18"/>
              </w:rPr>
            </w:pPr>
            <w:r>
              <w:rPr>
                <w:rFonts w:eastAsia="等线"/>
                <w:color w:val="161616"/>
                <w:sz w:val="18"/>
                <w:szCs w:val="18"/>
              </w:rPr>
              <w:t>https://www.chinadaily.com.cn/a/202208/29/WS630bf8a1a310fd2b29e74a3e.html</w:t>
            </w:r>
          </w:p>
          <w:p w14:paraId="24C0B3E5" w14:textId="77777777" w:rsidR="00CF7657" w:rsidRDefault="00CF7657">
            <w:pPr>
              <w:spacing w:line="240" w:lineRule="exact"/>
              <w:rPr>
                <w:rFonts w:ascii="仿宋" w:eastAsia="仿宋" w:hAnsi="仿宋"/>
                <w:color w:val="000000"/>
                <w:szCs w:val="21"/>
              </w:rPr>
            </w:pPr>
          </w:p>
        </w:tc>
      </w:tr>
      <w:tr w:rsidR="00CF7657" w14:paraId="55BCED40" w14:textId="77777777">
        <w:trPr>
          <w:cantSplit/>
          <w:trHeight w:hRule="exact" w:val="612"/>
        </w:trPr>
        <w:tc>
          <w:tcPr>
            <w:tcW w:w="3029" w:type="dxa"/>
            <w:gridSpan w:val="4"/>
            <w:tcBorders>
              <w:bottom w:val="single" w:sz="4" w:space="0" w:color="auto"/>
            </w:tcBorders>
            <w:vAlign w:val="center"/>
          </w:tcPr>
          <w:p w14:paraId="2434F18E" w14:textId="77777777" w:rsidR="00CF7657" w:rsidRDefault="00000000">
            <w:pPr>
              <w:spacing w:line="34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6608" w:type="dxa"/>
            <w:gridSpan w:val="7"/>
            <w:tcBorders>
              <w:bottom w:val="single" w:sz="4" w:space="0" w:color="auto"/>
            </w:tcBorders>
            <w:vAlign w:val="center"/>
          </w:tcPr>
          <w:p w14:paraId="1E2392A1" w14:textId="77777777" w:rsidR="00CF7657" w:rsidRDefault="00000000">
            <w:pPr>
              <w:spacing w:line="240" w:lineRule="exact"/>
              <w:rPr>
                <w:rFonts w:ascii="仿宋" w:eastAsia="仿宋" w:hAnsi="仿宋"/>
                <w:color w:val="000000"/>
                <w:szCs w:val="21"/>
              </w:rPr>
            </w:pPr>
            <w:r>
              <w:rPr>
                <w:rFonts w:ascii="仿宋" w:eastAsia="仿宋" w:hAnsi="仿宋" w:cs="仿宋" w:hint="eastAsia"/>
                <w:sz w:val="24"/>
                <w:szCs w:val="18"/>
              </w:rPr>
              <w:t>中国日报社</w:t>
            </w:r>
            <w:r>
              <w:rPr>
                <w:rFonts w:ascii="仿宋" w:eastAsia="仿宋" w:hAnsi="仿宋" w:cs="仿宋"/>
                <w:sz w:val="24"/>
                <w:szCs w:val="18"/>
              </w:rPr>
              <w:t>2022</w:t>
            </w:r>
            <w:r>
              <w:rPr>
                <w:rFonts w:ascii="仿宋" w:eastAsia="仿宋" w:hAnsi="仿宋" w:cs="仿宋" w:hint="eastAsia"/>
                <w:sz w:val="24"/>
                <w:szCs w:val="18"/>
              </w:rPr>
              <w:t>年优秀作品奖</w:t>
            </w:r>
          </w:p>
        </w:tc>
      </w:tr>
      <w:tr w:rsidR="00CF7657" w14:paraId="44254F44" w14:textId="77777777">
        <w:trPr>
          <w:cantSplit/>
          <w:trHeight w:hRule="exact" w:val="737"/>
        </w:trPr>
        <w:tc>
          <w:tcPr>
            <w:tcW w:w="1239" w:type="dxa"/>
            <w:gridSpan w:val="2"/>
            <w:tcBorders>
              <w:bottom w:val="single" w:sz="4" w:space="0" w:color="auto"/>
            </w:tcBorders>
            <w:vAlign w:val="center"/>
          </w:tcPr>
          <w:p w14:paraId="4BE68405"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90" w:type="dxa"/>
            <w:gridSpan w:val="2"/>
            <w:tcBorders>
              <w:bottom w:val="single" w:sz="4" w:space="0" w:color="auto"/>
            </w:tcBorders>
            <w:vAlign w:val="center"/>
          </w:tcPr>
          <w:p w14:paraId="65639080" w14:textId="77777777" w:rsidR="00CF7657" w:rsidRDefault="00000000">
            <w:pPr>
              <w:spacing w:line="240" w:lineRule="exact"/>
              <w:jc w:val="center"/>
              <w:rPr>
                <w:rFonts w:ascii="华文中宋" w:eastAsia="华文中宋" w:hAnsi="华文中宋"/>
                <w:color w:val="000000"/>
                <w:sz w:val="28"/>
              </w:rPr>
            </w:pPr>
            <w:r>
              <w:rPr>
                <w:rFonts w:ascii="华文中宋" w:eastAsia="华文中宋" w:hAnsi="华文中宋" w:hint="eastAsia"/>
                <w:color w:val="000000"/>
                <w:sz w:val="24"/>
                <w:szCs w:val="24"/>
              </w:rPr>
              <w:t>王芳</w:t>
            </w:r>
          </w:p>
        </w:tc>
        <w:tc>
          <w:tcPr>
            <w:tcW w:w="1065" w:type="dxa"/>
            <w:gridSpan w:val="2"/>
            <w:tcBorders>
              <w:bottom w:val="single" w:sz="4" w:space="0" w:color="auto"/>
            </w:tcBorders>
            <w:vAlign w:val="center"/>
          </w:tcPr>
          <w:p w14:paraId="37AB72CA"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9" w:type="dxa"/>
            <w:gridSpan w:val="3"/>
            <w:tcBorders>
              <w:bottom w:val="single" w:sz="4" w:space="0" w:color="auto"/>
            </w:tcBorders>
            <w:vAlign w:val="center"/>
          </w:tcPr>
          <w:p w14:paraId="475F85A0" w14:textId="77777777" w:rsidR="00CF7657" w:rsidRDefault="00000000">
            <w:pPr>
              <w:spacing w:line="240" w:lineRule="exact"/>
              <w:jc w:val="left"/>
              <w:rPr>
                <w:rFonts w:ascii="华文中宋" w:eastAsia="华文中宋" w:hAnsi="华文中宋"/>
                <w:color w:val="000000"/>
                <w:sz w:val="24"/>
                <w:szCs w:val="24"/>
              </w:rPr>
            </w:pPr>
            <w:r>
              <w:rPr>
                <w:rFonts w:ascii="华文中宋" w:eastAsia="华文中宋" w:hAnsi="华文中宋" w:hint="eastAsia"/>
                <w:color w:val="000000"/>
                <w:sz w:val="24"/>
                <w:szCs w:val="24"/>
              </w:rPr>
              <w:t>天津外国语大学</w:t>
            </w:r>
          </w:p>
          <w:p w14:paraId="36962796" w14:textId="77777777" w:rsidR="00CF7657" w:rsidRDefault="00000000">
            <w:pPr>
              <w:spacing w:line="240" w:lineRule="exact"/>
              <w:jc w:val="left"/>
              <w:rPr>
                <w:rFonts w:ascii="华文中宋" w:eastAsia="华文中宋" w:hAnsi="华文中宋"/>
                <w:color w:val="000000"/>
                <w:sz w:val="24"/>
                <w:szCs w:val="24"/>
              </w:rPr>
            </w:pPr>
            <w:r>
              <w:rPr>
                <w:rFonts w:ascii="华文中宋" w:eastAsia="华文中宋" w:hAnsi="华文中宋" w:hint="eastAsia"/>
                <w:color w:val="000000"/>
                <w:sz w:val="24"/>
                <w:szCs w:val="24"/>
              </w:rPr>
              <w:t>国际传媒学院副院长、</w:t>
            </w:r>
          </w:p>
          <w:p w14:paraId="397984E0" w14:textId="77777777" w:rsidR="00CF7657" w:rsidRDefault="00000000">
            <w:pPr>
              <w:spacing w:line="240" w:lineRule="exact"/>
              <w:jc w:val="left"/>
              <w:rPr>
                <w:rFonts w:ascii="华文中宋" w:eastAsia="华文中宋" w:hAnsi="华文中宋"/>
                <w:color w:val="000000"/>
                <w:sz w:val="24"/>
                <w:szCs w:val="24"/>
              </w:rPr>
            </w:pPr>
            <w:r>
              <w:rPr>
                <w:rFonts w:ascii="华文中宋" w:eastAsia="华文中宋" w:hAnsi="华文中宋" w:hint="eastAsia"/>
                <w:color w:val="000000"/>
                <w:sz w:val="24"/>
                <w:szCs w:val="24"/>
              </w:rPr>
              <w:t>教授</w:t>
            </w:r>
          </w:p>
        </w:tc>
        <w:tc>
          <w:tcPr>
            <w:tcW w:w="824" w:type="dxa"/>
            <w:tcBorders>
              <w:bottom w:val="single" w:sz="4" w:space="0" w:color="auto"/>
            </w:tcBorders>
            <w:vAlign w:val="center"/>
          </w:tcPr>
          <w:p w14:paraId="05EB67FC"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30" w:type="dxa"/>
            <w:tcBorders>
              <w:bottom w:val="single" w:sz="4" w:space="0" w:color="auto"/>
            </w:tcBorders>
            <w:vAlign w:val="center"/>
          </w:tcPr>
          <w:p w14:paraId="3300E386" w14:textId="77777777" w:rsidR="00CF7657" w:rsidRDefault="00000000">
            <w:pPr>
              <w:spacing w:line="240" w:lineRule="exact"/>
              <w:rPr>
                <w:rFonts w:ascii="华文中宋" w:eastAsia="华文中宋" w:hAnsi="华文中宋"/>
                <w:color w:val="000000"/>
                <w:sz w:val="28"/>
              </w:rPr>
            </w:pPr>
            <w:r>
              <w:rPr>
                <w:rFonts w:ascii="华文中宋" w:eastAsia="华文中宋" w:hAnsi="华文中宋" w:hint="eastAsia"/>
                <w:color w:val="000000"/>
                <w:sz w:val="24"/>
                <w:szCs w:val="24"/>
              </w:rPr>
              <w:t>15122665669</w:t>
            </w:r>
          </w:p>
        </w:tc>
      </w:tr>
      <w:tr w:rsidR="00CF7657" w14:paraId="5232C1EF" w14:textId="77777777">
        <w:trPr>
          <w:cantSplit/>
          <w:trHeight w:hRule="exact" w:val="737"/>
        </w:trPr>
        <w:tc>
          <w:tcPr>
            <w:tcW w:w="1239" w:type="dxa"/>
            <w:gridSpan w:val="2"/>
            <w:tcBorders>
              <w:top w:val="single" w:sz="4" w:space="0" w:color="auto"/>
              <w:left w:val="single" w:sz="4" w:space="0" w:color="auto"/>
              <w:bottom w:val="single" w:sz="4" w:space="0" w:color="auto"/>
              <w:right w:val="single" w:sz="4" w:space="0" w:color="auto"/>
            </w:tcBorders>
            <w:vAlign w:val="center"/>
          </w:tcPr>
          <w:p w14:paraId="665EB765"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90" w:type="dxa"/>
            <w:gridSpan w:val="2"/>
            <w:tcBorders>
              <w:top w:val="single" w:sz="4" w:space="0" w:color="auto"/>
              <w:left w:val="single" w:sz="4" w:space="0" w:color="auto"/>
              <w:bottom w:val="single" w:sz="4" w:space="0" w:color="auto"/>
              <w:right w:val="single" w:sz="4" w:space="0" w:color="auto"/>
            </w:tcBorders>
            <w:vAlign w:val="center"/>
          </w:tcPr>
          <w:p w14:paraId="5AAE99C5"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4"/>
                <w:szCs w:val="24"/>
              </w:rPr>
              <w:t>林婧</w:t>
            </w:r>
          </w:p>
        </w:tc>
        <w:tc>
          <w:tcPr>
            <w:tcW w:w="1065" w:type="dxa"/>
            <w:gridSpan w:val="2"/>
            <w:tcBorders>
              <w:top w:val="single" w:sz="4" w:space="0" w:color="auto"/>
              <w:left w:val="single" w:sz="4" w:space="0" w:color="auto"/>
              <w:bottom w:val="single" w:sz="4" w:space="0" w:color="auto"/>
              <w:right w:val="single" w:sz="4" w:space="0" w:color="auto"/>
            </w:tcBorders>
            <w:vAlign w:val="center"/>
          </w:tcPr>
          <w:p w14:paraId="774E12F9"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9" w:type="dxa"/>
            <w:gridSpan w:val="3"/>
            <w:tcBorders>
              <w:top w:val="single" w:sz="4" w:space="0" w:color="auto"/>
              <w:left w:val="single" w:sz="4" w:space="0" w:color="auto"/>
              <w:bottom w:val="single" w:sz="4" w:space="0" w:color="auto"/>
              <w:right w:val="single" w:sz="4" w:space="0" w:color="auto"/>
            </w:tcBorders>
            <w:vAlign w:val="center"/>
          </w:tcPr>
          <w:p w14:paraId="093AD6B1" w14:textId="77777777" w:rsidR="00CF7657" w:rsidRDefault="00000000">
            <w:pPr>
              <w:spacing w:line="340" w:lineRule="exact"/>
              <w:jc w:val="left"/>
              <w:rPr>
                <w:rFonts w:ascii="华文中宋" w:eastAsia="华文中宋" w:hAnsi="华文中宋"/>
                <w:color w:val="000000"/>
                <w:sz w:val="28"/>
              </w:rPr>
            </w:pPr>
            <w:r>
              <w:rPr>
                <w:rFonts w:ascii="华文中宋" w:eastAsia="华文中宋" w:hAnsi="华文中宋" w:hint="eastAsia"/>
                <w:color w:val="000000"/>
                <w:sz w:val="24"/>
                <w:szCs w:val="24"/>
              </w:rPr>
              <w:t>天津师范大学新闻学院副院长、副教授</w:t>
            </w:r>
          </w:p>
        </w:tc>
        <w:tc>
          <w:tcPr>
            <w:tcW w:w="824" w:type="dxa"/>
            <w:tcBorders>
              <w:top w:val="single" w:sz="4" w:space="0" w:color="auto"/>
              <w:left w:val="single" w:sz="4" w:space="0" w:color="auto"/>
              <w:bottom w:val="single" w:sz="4" w:space="0" w:color="auto"/>
              <w:right w:val="single" w:sz="4" w:space="0" w:color="auto"/>
            </w:tcBorders>
            <w:vAlign w:val="center"/>
          </w:tcPr>
          <w:p w14:paraId="314AFE12"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30" w:type="dxa"/>
            <w:tcBorders>
              <w:top w:val="single" w:sz="4" w:space="0" w:color="auto"/>
              <w:left w:val="single" w:sz="4" w:space="0" w:color="auto"/>
              <w:bottom w:val="single" w:sz="4" w:space="0" w:color="auto"/>
              <w:right w:val="single" w:sz="4" w:space="0" w:color="auto"/>
            </w:tcBorders>
            <w:vAlign w:val="center"/>
          </w:tcPr>
          <w:p w14:paraId="2501D41A" w14:textId="77777777" w:rsidR="00CF7657" w:rsidRDefault="00000000">
            <w:pPr>
              <w:spacing w:line="240" w:lineRule="exact"/>
              <w:rPr>
                <w:rFonts w:ascii="华文中宋" w:eastAsia="华文中宋" w:hAnsi="华文中宋"/>
                <w:color w:val="000000"/>
                <w:sz w:val="28"/>
              </w:rPr>
            </w:pPr>
            <w:r>
              <w:rPr>
                <w:rFonts w:ascii="华文中宋" w:eastAsia="华文中宋" w:hAnsi="华文中宋" w:hint="eastAsia"/>
                <w:color w:val="000000"/>
                <w:sz w:val="24"/>
                <w:szCs w:val="24"/>
              </w:rPr>
              <w:t>13820439717</w:t>
            </w:r>
          </w:p>
        </w:tc>
      </w:tr>
      <w:tr w:rsidR="00CF7657" w14:paraId="723A6BB0" w14:textId="77777777">
        <w:trPr>
          <w:cantSplit/>
          <w:trHeight w:hRule="exact" w:val="1481"/>
        </w:trPr>
        <w:tc>
          <w:tcPr>
            <w:tcW w:w="1239" w:type="dxa"/>
            <w:gridSpan w:val="2"/>
            <w:tcBorders>
              <w:top w:val="single" w:sz="4" w:space="0" w:color="auto"/>
            </w:tcBorders>
            <w:vAlign w:val="center"/>
          </w:tcPr>
          <w:p w14:paraId="0046DB86"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790" w:type="dxa"/>
            <w:gridSpan w:val="2"/>
            <w:tcBorders>
              <w:top w:val="single" w:sz="4" w:space="0" w:color="auto"/>
            </w:tcBorders>
            <w:vAlign w:val="center"/>
          </w:tcPr>
          <w:p w14:paraId="39605429"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4"/>
                <w:szCs w:val="24"/>
              </w:rPr>
              <w:t>杨成</w:t>
            </w:r>
          </w:p>
        </w:tc>
        <w:tc>
          <w:tcPr>
            <w:tcW w:w="1065" w:type="dxa"/>
            <w:gridSpan w:val="2"/>
            <w:tcBorders>
              <w:top w:val="single" w:sz="4" w:space="0" w:color="auto"/>
            </w:tcBorders>
            <w:vAlign w:val="center"/>
          </w:tcPr>
          <w:p w14:paraId="3F897061"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2789" w:type="dxa"/>
            <w:gridSpan w:val="3"/>
            <w:tcBorders>
              <w:top w:val="single" w:sz="4" w:space="0" w:color="auto"/>
            </w:tcBorders>
            <w:vAlign w:val="center"/>
          </w:tcPr>
          <w:p w14:paraId="16A9060B" w14:textId="77777777" w:rsidR="00CF7657" w:rsidRDefault="00000000">
            <w:pPr>
              <w:spacing w:line="340" w:lineRule="exact"/>
              <w:jc w:val="left"/>
              <w:rPr>
                <w:rFonts w:ascii="华文中宋" w:eastAsia="华文中宋" w:hAnsi="华文中宋"/>
                <w:color w:val="000000"/>
                <w:sz w:val="28"/>
              </w:rPr>
            </w:pPr>
            <w:r>
              <w:rPr>
                <w:rFonts w:ascii="华文中宋" w:eastAsia="华文中宋" w:hAnsi="华文中宋" w:hint="eastAsia"/>
                <w:color w:val="000000"/>
                <w:sz w:val="24"/>
                <w:szCs w:val="24"/>
              </w:rPr>
              <w:t>13661179926</w:t>
            </w:r>
          </w:p>
        </w:tc>
        <w:tc>
          <w:tcPr>
            <w:tcW w:w="824" w:type="dxa"/>
            <w:tcBorders>
              <w:top w:val="single" w:sz="4" w:space="0" w:color="auto"/>
            </w:tcBorders>
            <w:vAlign w:val="center"/>
          </w:tcPr>
          <w:p w14:paraId="6D598E70"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30" w:type="dxa"/>
            <w:tcBorders>
              <w:top w:val="single" w:sz="4" w:space="0" w:color="auto"/>
            </w:tcBorders>
            <w:vAlign w:val="center"/>
          </w:tcPr>
          <w:p w14:paraId="1FBA529B" w14:textId="77777777" w:rsidR="00CF7657" w:rsidRDefault="00000000">
            <w:pPr>
              <w:spacing w:line="340" w:lineRule="exact"/>
              <w:jc w:val="left"/>
              <w:rPr>
                <w:rFonts w:ascii="华文中宋" w:eastAsia="华文中宋" w:hAnsi="华文中宋"/>
                <w:color w:val="000000"/>
                <w:sz w:val="24"/>
                <w:szCs w:val="24"/>
              </w:rPr>
            </w:pPr>
            <w:r>
              <w:rPr>
                <w:rFonts w:ascii="华文中宋" w:eastAsia="华文中宋" w:hAnsi="华文中宋" w:hint="eastAsia"/>
                <w:color w:val="000000"/>
                <w:sz w:val="24"/>
                <w:szCs w:val="24"/>
              </w:rPr>
              <w:t>022-8752</w:t>
            </w:r>
          </w:p>
          <w:p w14:paraId="49FFB7C9" w14:textId="77777777" w:rsidR="00CF7657" w:rsidRDefault="00000000">
            <w:pPr>
              <w:spacing w:line="340" w:lineRule="exact"/>
              <w:jc w:val="left"/>
              <w:rPr>
                <w:rFonts w:ascii="华文中宋" w:eastAsia="华文中宋" w:hAnsi="华文中宋"/>
                <w:color w:val="000000"/>
                <w:sz w:val="24"/>
                <w:szCs w:val="24"/>
              </w:rPr>
            </w:pPr>
            <w:r>
              <w:rPr>
                <w:rFonts w:ascii="华文中宋" w:eastAsia="华文中宋" w:hAnsi="华文中宋" w:hint="eastAsia"/>
                <w:color w:val="000000"/>
                <w:sz w:val="24"/>
                <w:szCs w:val="24"/>
              </w:rPr>
              <w:t>9013</w:t>
            </w:r>
          </w:p>
        </w:tc>
      </w:tr>
      <w:tr w:rsidR="00CF7657" w14:paraId="28B6A433" w14:textId="77777777">
        <w:trPr>
          <w:cantSplit/>
          <w:trHeight w:hRule="exact" w:val="6531"/>
        </w:trPr>
        <w:tc>
          <w:tcPr>
            <w:tcW w:w="964" w:type="dxa"/>
            <w:vAlign w:val="center"/>
          </w:tcPr>
          <w:p w14:paraId="46423EB1"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color w:val="000000"/>
                <w:sz w:val="28"/>
              </w:rPr>
              <w:lastRenderedPageBreak/>
              <w:t xml:space="preserve">  ︵</w:t>
            </w:r>
          </w:p>
          <w:p w14:paraId="766BDA99"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作采</w:t>
            </w:r>
          </w:p>
          <w:p w14:paraId="22AE18AB"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品编</w:t>
            </w:r>
          </w:p>
          <w:p w14:paraId="0BF51FFB" w14:textId="77777777" w:rsidR="00CF765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简过</w:t>
            </w:r>
          </w:p>
          <w:p w14:paraId="55D89B14" w14:textId="77777777" w:rsidR="00CF7657" w:rsidRDefault="00000000">
            <w:pPr>
              <w:spacing w:line="34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介</w:t>
            </w:r>
            <w:proofErr w:type="gramEnd"/>
            <w:r>
              <w:rPr>
                <w:rFonts w:ascii="华文中宋" w:eastAsia="华文中宋" w:hAnsi="华文中宋" w:hint="eastAsia"/>
                <w:color w:val="000000"/>
                <w:sz w:val="28"/>
              </w:rPr>
              <w:t>程</w:t>
            </w:r>
          </w:p>
          <w:p w14:paraId="71C21F43" w14:textId="77777777" w:rsidR="00CF7657" w:rsidRDefault="00000000">
            <w:pPr>
              <w:spacing w:line="340" w:lineRule="exact"/>
              <w:jc w:val="center"/>
              <w:rPr>
                <w:rFonts w:ascii="华文中宋" w:eastAsia="华文中宋" w:hAnsi="华文中宋"/>
                <w:color w:val="000000"/>
                <w:sz w:val="24"/>
                <w:szCs w:val="24"/>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tc>
        <w:tc>
          <w:tcPr>
            <w:tcW w:w="8673" w:type="dxa"/>
            <w:gridSpan w:val="10"/>
            <w:vAlign w:val="center"/>
          </w:tcPr>
          <w:p w14:paraId="3F3634BE" w14:textId="77777777" w:rsidR="00CF7657" w:rsidRDefault="00000000">
            <w:pPr>
              <w:ind w:firstLineChars="200" w:firstLine="480"/>
              <w:rPr>
                <w:rFonts w:ascii="仿宋" w:eastAsia="仿宋" w:hAnsi="仿宋" w:cs="仿宋"/>
                <w:sz w:val="24"/>
                <w:szCs w:val="24"/>
              </w:rPr>
            </w:pPr>
            <w:r>
              <w:rPr>
                <w:rFonts w:ascii="仿宋" w:eastAsia="仿宋" w:hAnsi="仿宋" w:cs="仿宋"/>
                <w:sz w:val="24"/>
                <w:szCs w:val="24"/>
              </w:rPr>
              <w:t>2018年9月，习近平总书记在中非合作论坛北京峰会开幕式主旨讲话中郑重承诺，我国将“在非洲设立10个鲁班工坊，向非洲青年提供职业技能培训”。</w:t>
            </w:r>
            <w:r>
              <w:rPr>
                <w:rFonts w:ascii="仿宋" w:eastAsia="仿宋" w:hAnsi="仿宋" w:cs="仿宋" w:hint="eastAsia"/>
                <w:sz w:val="24"/>
                <w:szCs w:val="24"/>
              </w:rPr>
              <w:t xml:space="preserve"> </w:t>
            </w:r>
            <w:r>
              <w:rPr>
                <w:rFonts w:ascii="仿宋" w:eastAsia="仿宋" w:hAnsi="仿宋" w:cs="仿宋"/>
                <w:sz w:val="24"/>
                <w:szCs w:val="24"/>
              </w:rPr>
              <w:t>2022</w:t>
            </w:r>
            <w:r>
              <w:rPr>
                <w:rFonts w:ascii="仿宋" w:eastAsia="仿宋" w:hAnsi="仿宋" w:cs="仿宋" w:hint="eastAsia"/>
                <w:sz w:val="24"/>
                <w:szCs w:val="24"/>
              </w:rPr>
              <w:t>年</w:t>
            </w:r>
            <w:r>
              <w:rPr>
                <w:rFonts w:ascii="仿宋" w:eastAsia="仿宋" w:hAnsi="仿宋" w:cs="仿宋"/>
                <w:sz w:val="24"/>
                <w:szCs w:val="24"/>
              </w:rPr>
              <w:t>2月5日、2月6日，习近平总书记在分别会见来华出席北京2022年冬奥会开幕式的土库曼斯坦总统别尔德穆哈梅多夫、塔吉克斯坦总统拉赫蒙、吉尔吉斯斯坦总统扎帕罗夫时，都提到了“鲁班工坊”。以中国古代杰出工匠鲁班命名的职业教育国际交流平台——鲁班工坊，正在世界范围内为人所熟知。</w:t>
            </w:r>
            <w:r>
              <w:rPr>
                <w:rFonts w:ascii="仿宋" w:eastAsia="仿宋" w:hAnsi="仿宋" w:cs="仿宋" w:hint="eastAsia"/>
                <w:sz w:val="24"/>
                <w:szCs w:val="24"/>
              </w:rPr>
              <w:t>这一职业教育的“中国模式”，在海外熠熠生辉。截至目前，鲁班</w:t>
            </w:r>
            <w:proofErr w:type="gramStart"/>
            <w:r>
              <w:rPr>
                <w:rFonts w:ascii="仿宋" w:eastAsia="仿宋" w:hAnsi="仿宋" w:cs="仿宋" w:hint="eastAsia"/>
                <w:sz w:val="24"/>
                <w:szCs w:val="24"/>
              </w:rPr>
              <w:t>工坊已帮助</w:t>
            </w:r>
            <w:proofErr w:type="gramEnd"/>
            <w:r>
              <w:rPr>
                <w:rFonts w:ascii="仿宋" w:eastAsia="仿宋" w:hAnsi="仿宋" w:cs="仿宋"/>
                <w:sz w:val="24"/>
                <w:szCs w:val="24"/>
              </w:rPr>
              <w:t>20多个国家的年轻人掌握职业技能，在共享中国职业教育经验与方案的同时，架起促进中外人文交流、民心相通的重要桥梁。</w:t>
            </w:r>
          </w:p>
          <w:p w14:paraId="1D9229FA" w14:textId="77777777" w:rsidR="00CF7657" w:rsidRDefault="00000000">
            <w:pPr>
              <w:ind w:firstLineChars="200" w:firstLine="480"/>
              <w:rPr>
                <w:rFonts w:ascii="仿宋" w:eastAsia="仿宋" w:hAnsi="仿宋" w:cs="仿宋"/>
                <w:sz w:val="24"/>
                <w:szCs w:val="24"/>
              </w:rPr>
            </w:pPr>
            <w:r>
              <w:rPr>
                <w:rFonts w:ascii="仿宋" w:eastAsia="仿宋" w:hAnsi="仿宋" w:cs="仿宋" w:hint="eastAsia"/>
                <w:sz w:val="24"/>
                <w:szCs w:val="24"/>
              </w:rPr>
              <w:t>报道通过专访、采写曾参加鲁班工</w:t>
            </w:r>
            <w:proofErr w:type="gramStart"/>
            <w:r>
              <w:rPr>
                <w:rFonts w:ascii="仿宋" w:eastAsia="仿宋" w:hAnsi="仿宋" w:cs="仿宋" w:hint="eastAsia"/>
                <w:sz w:val="24"/>
                <w:szCs w:val="24"/>
              </w:rPr>
              <w:t>坊学习</w:t>
            </w:r>
            <w:proofErr w:type="gramEnd"/>
            <w:r>
              <w:rPr>
                <w:rFonts w:ascii="仿宋" w:eastAsia="仿宋" w:hAnsi="仿宋" w:cs="仿宋" w:hint="eastAsia"/>
                <w:sz w:val="24"/>
                <w:szCs w:val="24"/>
              </w:rPr>
              <w:t>的贝宁、泰国学生的心声撰写出中国天津创建的鲁班工坊“匠心筑梦”的感人中国故事。报道讲述了鲁班工</w:t>
            </w:r>
            <w:proofErr w:type="gramStart"/>
            <w:r>
              <w:rPr>
                <w:rFonts w:ascii="仿宋" w:eastAsia="仿宋" w:hAnsi="仿宋" w:cs="仿宋" w:hint="eastAsia"/>
                <w:sz w:val="24"/>
                <w:szCs w:val="24"/>
              </w:rPr>
              <w:t>坊帮助</w:t>
            </w:r>
            <w:proofErr w:type="gramEnd"/>
            <w:r>
              <w:rPr>
                <w:rFonts w:ascii="仿宋" w:eastAsia="仿宋" w:hAnsi="仿宋" w:cs="仿宋" w:hint="eastAsia"/>
                <w:sz w:val="24"/>
                <w:szCs w:val="24"/>
              </w:rPr>
              <w:t>世界青年实现获得世界级职业技能大赛第一的梦想，并因此取得绝佳工作机会的真实经历。同时配发坦桑尼亚教育部长、葡萄牙鲁班工坊外籍教授对鲁班工坊的高度评价以及权威机构对海外鲁班工坊参与者、学生满意度调查数据报告，以事实和数据两个切入点，“以小见大”生动讲好中国故事，有力传播中国智慧、中国精神和中国经验。</w:t>
            </w:r>
          </w:p>
          <w:p w14:paraId="0B612434" w14:textId="77777777" w:rsidR="00CF7657" w:rsidRDefault="00000000">
            <w:pPr>
              <w:ind w:firstLineChars="200" w:firstLine="480"/>
              <w:rPr>
                <w:rFonts w:ascii="仿宋" w:eastAsia="仿宋" w:hAnsi="仿宋"/>
                <w:color w:val="000000"/>
                <w:sz w:val="28"/>
              </w:rPr>
            </w:pPr>
            <w:r>
              <w:rPr>
                <w:rFonts w:ascii="仿宋" w:eastAsia="仿宋" w:hAnsi="仿宋" w:cs="仿宋" w:hint="eastAsia"/>
                <w:sz w:val="24"/>
                <w:szCs w:val="24"/>
              </w:rPr>
              <w:t>为写成此稿，记者跟踪报道鲁班工坊泰国籍学生和葡萄牙籍教授长达四年之久，期间也曾多次通过采访报道讲述他们的亲身经历和内心的真实感受与真诚感动。本文细节丰富，文笔生动，以受众喜闻乐见的方式引发情感共鸣。</w:t>
            </w:r>
          </w:p>
        </w:tc>
      </w:tr>
      <w:tr w:rsidR="00CF7657" w14:paraId="724A0BB4" w14:textId="77777777">
        <w:trPr>
          <w:cantSplit/>
          <w:trHeight w:hRule="exact" w:val="4220"/>
        </w:trPr>
        <w:tc>
          <w:tcPr>
            <w:tcW w:w="964" w:type="dxa"/>
            <w:vAlign w:val="center"/>
          </w:tcPr>
          <w:p w14:paraId="01C6130B"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社</w:t>
            </w:r>
          </w:p>
          <w:p w14:paraId="26D550A9"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608417B2" w14:textId="77777777" w:rsidR="00CF7657" w:rsidRDefault="00000000">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效</w:t>
            </w:r>
            <w:proofErr w:type="gramEnd"/>
          </w:p>
          <w:p w14:paraId="468DF044" w14:textId="77777777" w:rsidR="00CF7657"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8673" w:type="dxa"/>
            <w:gridSpan w:val="10"/>
            <w:vAlign w:val="center"/>
          </w:tcPr>
          <w:p w14:paraId="4E472A0F" w14:textId="77777777" w:rsidR="00CF7657" w:rsidRDefault="00000000">
            <w:pPr>
              <w:ind w:firstLineChars="200" w:firstLine="480"/>
              <w:rPr>
                <w:rFonts w:ascii="仿宋" w:eastAsia="仿宋" w:hAnsi="仿宋" w:cs="仿宋"/>
                <w:sz w:val="24"/>
                <w:szCs w:val="24"/>
              </w:rPr>
            </w:pPr>
            <w:r>
              <w:rPr>
                <w:rFonts w:ascii="仿宋" w:eastAsia="仿宋" w:hAnsi="仿宋" w:cs="仿宋" w:hint="eastAsia"/>
                <w:sz w:val="24"/>
                <w:szCs w:val="24"/>
              </w:rPr>
              <w:t>本文除了刊发在《中国日报》旗舰版外，还通过中国日报网、客户端、海外社交平台进行全媒体立体化传播。特别是在海外社交平台上获得了多个主流账号的转引转发，取得了良好落地传播效果。（另附海外社交媒体转发截屏）</w:t>
            </w:r>
          </w:p>
          <w:p w14:paraId="1B25549F" w14:textId="77777777" w:rsidR="00CF7657" w:rsidRDefault="00000000">
            <w:pPr>
              <w:ind w:firstLineChars="200" w:firstLine="480"/>
              <w:rPr>
                <w:rFonts w:ascii="仿宋" w:eastAsia="仿宋" w:hAnsi="仿宋" w:cs="仿宋"/>
                <w:sz w:val="24"/>
                <w:szCs w:val="24"/>
              </w:rPr>
            </w:pPr>
            <w:r>
              <w:rPr>
                <w:rFonts w:ascii="仿宋" w:eastAsia="仿宋" w:hAnsi="仿宋" w:cs="仿宋" w:hint="eastAsia"/>
                <w:sz w:val="24"/>
                <w:szCs w:val="24"/>
              </w:rPr>
              <w:t>本文通过海外主流账号的转引、转发覆盖了亚洲、欧洲、非洲、拉丁美洲等国家和地区的超1</w:t>
            </w:r>
            <w:r>
              <w:rPr>
                <w:rFonts w:ascii="仿宋" w:eastAsia="仿宋" w:hAnsi="仿宋" w:cs="仿宋"/>
                <w:sz w:val="24"/>
                <w:szCs w:val="24"/>
              </w:rPr>
              <w:t>0</w:t>
            </w:r>
            <w:r>
              <w:rPr>
                <w:rFonts w:ascii="仿宋" w:eastAsia="仿宋" w:hAnsi="仿宋" w:cs="仿宋" w:hint="eastAsia"/>
                <w:sz w:val="24"/>
                <w:szCs w:val="24"/>
              </w:rPr>
              <w:t>亿受众，并获海外网友</w:t>
            </w:r>
            <w:proofErr w:type="gramStart"/>
            <w:r>
              <w:rPr>
                <w:rFonts w:ascii="仿宋" w:eastAsia="仿宋" w:hAnsi="仿宋" w:cs="仿宋" w:hint="eastAsia"/>
                <w:sz w:val="24"/>
                <w:szCs w:val="24"/>
              </w:rPr>
              <w:t>广泛点赞</w:t>
            </w:r>
            <w:proofErr w:type="gramEnd"/>
            <w:r>
              <w:rPr>
                <w:rFonts w:ascii="仿宋" w:eastAsia="仿宋" w:hAnsi="仿宋" w:cs="仿宋" w:hint="eastAsia"/>
                <w:sz w:val="24"/>
                <w:szCs w:val="24"/>
              </w:rPr>
              <w:t>。</w:t>
            </w:r>
          </w:p>
          <w:p w14:paraId="022C2312" w14:textId="77777777" w:rsidR="00CF7657" w:rsidRDefault="00000000">
            <w:pPr>
              <w:ind w:firstLineChars="200" w:firstLine="480"/>
              <w:rPr>
                <w:rFonts w:ascii="仿宋" w:eastAsia="仿宋" w:hAnsi="仿宋"/>
                <w:color w:val="000000"/>
                <w:szCs w:val="21"/>
              </w:rPr>
            </w:pPr>
            <w:r>
              <w:rPr>
                <w:rFonts w:ascii="仿宋" w:eastAsia="仿宋" w:hAnsi="仿宋" w:cs="仿宋" w:hint="eastAsia"/>
                <w:sz w:val="24"/>
                <w:szCs w:val="24"/>
              </w:rPr>
              <w:t>与此同时，服务海外受众政府信息平台</w:t>
            </w:r>
            <w:r>
              <w:rPr>
                <w:rFonts w:ascii="仿宋" w:eastAsia="仿宋" w:hAnsi="仿宋" w:cs="仿宋"/>
                <w:sz w:val="24"/>
                <w:szCs w:val="24"/>
              </w:rPr>
              <w:t>--</w:t>
            </w:r>
            <w:r>
              <w:rPr>
                <w:rFonts w:ascii="仿宋" w:eastAsia="仿宋" w:hAnsi="仿宋" w:cs="仿宋" w:hint="eastAsia"/>
                <w:sz w:val="24"/>
                <w:szCs w:val="24"/>
              </w:rPr>
              <w:t>中国政府信息服务网（英文））、服务海外学生来华留学的留学中国英文网、鲁班工</w:t>
            </w:r>
            <w:proofErr w:type="gramStart"/>
            <w:r>
              <w:rPr>
                <w:rFonts w:ascii="仿宋" w:eastAsia="仿宋" w:hAnsi="仿宋" w:cs="仿宋" w:hint="eastAsia"/>
                <w:sz w:val="24"/>
                <w:szCs w:val="24"/>
              </w:rPr>
              <w:t>坊全球</w:t>
            </w:r>
            <w:proofErr w:type="gramEnd"/>
            <w:r>
              <w:rPr>
                <w:rFonts w:ascii="仿宋" w:eastAsia="仿宋" w:hAnsi="仿宋" w:cs="仿宋" w:hint="eastAsia"/>
                <w:sz w:val="24"/>
                <w:szCs w:val="24"/>
              </w:rPr>
              <w:t>英文网站等转引转发了本稿件。</w:t>
            </w:r>
          </w:p>
        </w:tc>
      </w:tr>
      <w:tr w:rsidR="00CF7657" w14:paraId="2974E3D0" w14:textId="77777777">
        <w:trPr>
          <w:cantSplit/>
          <w:trHeight w:hRule="exact" w:val="5079"/>
        </w:trPr>
        <w:tc>
          <w:tcPr>
            <w:tcW w:w="964" w:type="dxa"/>
            <w:vAlign w:val="center"/>
          </w:tcPr>
          <w:p w14:paraId="1DAFF201"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推</w:t>
            </w:r>
          </w:p>
          <w:p w14:paraId="01E3D347" w14:textId="77777777" w:rsidR="00CF7657" w:rsidRDefault="00000000">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荐</w:t>
            </w:r>
            <w:proofErr w:type="gramEnd"/>
          </w:p>
          <w:p w14:paraId="1C2D0624"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0651412A" w14:textId="77777777" w:rsidR="00CF7657"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8673" w:type="dxa"/>
            <w:gridSpan w:val="10"/>
            <w:vAlign w:val="center"/>
          </w:tcPr>
          <w:p w14:paraId="763DA792" w14:textId="77777777" w:rsidR="00CF7657" w:rsidRDefault="00CF7657">
            <w:pPr>
              <w:spacing w:line="240" w:lineRule="exact"/>
              <w:rPr>
                <w:rFonts w:ascii="仿宋" w:eastAsia="仿宋" w:hAnsi="仿宋"/>
                <w:b/>
                <w:color w:val="000000"/>
                <w:szCs w:val="21"/>
              </w:rPr>
            </w:pPr>
          </w:p>
          <w:p w14:paraId="36527889" w14:textId="77777777" w:rsidR="00CF7657" w:rsidRDefault="00000000">
            <w:pPr>
              <w:ind w:firstLineChars="150" w:firstLine="360"/>
              <w:rPr>
                <w:rFonts w:ascii="仿宋" w:eastAsia="仿宋" w:hAnsi="仿宋" w:cs="仿宋"/>
                <w:sz w:val="24"/>
                <w:szCs w:val="18"/>
              </w:rPr>
            </w:pPr>
            <w:r>
              <w:rPr>
                <w:rFonts w:ascii="仿宋" w:eastAsia="仿宋" w:hAnsi="仿宋" w:cs="仿宋" w:hint="eastAsia"/>
                <w:sz w:val="24"/>
                <w:szCs w:val="18"/>
              </w:rPr>
              <w:t>本文主题鲜明，以民间交往</w:t>
            </w:r>
            <w:proofErr w:type="gramStart"/>
            <w:r>
              <w:rPr>
                <w:rFonts w:ascii="仿宋" w:eastAsia="仿宋" w:hAnsi="仿宋" w:cs="仿宋" w:hint="eastAsia"/>
                <w:sz w:val="24"/>
                <w:szCs w:val="18"/>
              </w:rPr>
              <w:t>小主题</w:t>
            </w:r>
            <w:proofErr w:type="gramEnd"/>
            <w:r>
              <w:rPr>
                <w:rFonts w:ascii="仿宋" w:eastAsia="仿宋" w:hAnsi="仿宋" w:cs="仿宋" w:hint="eastAsia"/>
                <w:sz w:val="24"/>
                <w:szCs w:val="18"/>
              </w:rPr>
              <w:t>讲述中国与世界友好沟通、携手共建人类命运共同体的大主题，形塑了中国可信、可敬、可爱的国家形象。</w:t>
            </w:r>
          </w:p>
          <w:p w14:paraId="14E6FA36" w14:textId="77777777" w:rsidR="00CF7657" w:rsidRDefault="00000000">
            <w:pPr>
              <w:ind w:firstLineChars="150" w:firstLine="360"/>
              <w:rPr>
                <w:rFonts w:ascii="仿宋" w:eastAsia="仿宋" w:hAnsi="仿宋" w:cs="仿宋"/>
                <w:sz w:val="24"/>
                <w:szCs w:val="18"/>
              </w:rPr>
            </w:pPr>
            <w:r>
              <w:rPr>
                <w:rFonts w:ascii="仿宋" w:eastAsia="仿宋" w:hAnsi="仿宋" w:cs="仿宋" w:hint="eastAsia"/>
                <w:sz w:val="24"/>
                <w:szCs w:val="18"/>
              </w:rPr>
              <w:t>采访对象信源多级，且多来自海外，配发机构调研数据说明事实，符合海外读者思维和阅读习惯，保证了稿件的公信力、传播力和影响力。报道布局、语言措辞等符合中外融通的话语体系及外国受</w:t>
            </w:r>
            <w:proofErr w:type="gramStart"/>
            <w:r>
              <w:rPr>
                <w:rFonts w:ascii="仿宋" w:eastAsia="仿宋" w:hAnsi="仿宋" w:cs="仿宋" w:hint="eastAsia"/>
                <w:sz w:val="24"/>
                <w:szCs w:val="18"/>
              </w:rPr>
              <w:t>众欢迎</w:t>
            </w:r>
            <w:proofErr w:type="gramEnd"/>
            <w:r>
              <w:rPr>
                <w:rFonts w:ascii="仿宋" w:eastAsia="仿宋" w:hAnsi="仿宋" w:cs="仿宋" w:hint="eastAsia"/>
                <w:sz w:val="24"/>
                <w:szCs w:val="18"/>
              </w:rPr>
              <w:t>的叙事体系需求。</w:t>
            </w:r>
          </w:p>
          <w:p w14:paraId="7C19A64E" w14:textId="77777777" w:rsidR="00CF7657" w:rsidRDefault="00000000">
            <w:pPr>
              <w:ind w:firstLineChars="150" w:firstLine="360"/>
              <w:rPr>
                <w:rFonts w:ascii="仿宋" w:eastAsia="仿宋" w:hAnsi="仿宋" w:cs="仿宋"/>
                <w:sz w:val="24"/>
                <w:szCs w:val="18"/>
              </w:rPr>
            </w:pPr>
            <w:r>
              <w:rPr>
                <w:rFonts w:ascii="仿宋" w:eastAsia="仿宋" w:hAnsi="仿宋" w:cs="仿宋" w:hint="eastAsia"/>
                <w:sz w:val="24"/>
                <w:szCs w:val="18"/>
              </w:rPr>
              <w:t>选题贴近国内外发展实际需求，并对选题深耕细作，中国日报的语言优势及全媒体落地渠道有效。</w:t>
            </w:r>
          </w:p>
          <w:p w14:paraId="7F0E037B" w14:textId="77777777" w:rsidR="00CF7657"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推荐人（两名）签名：</w:t>
            </w:r>
            <w:r>
              <w:rPr>
                <w:rFonts w:ascii="仿宋" w:eastAsia="仿宋" w:hAnsi="仿宋" w:hint="eastAsia"/>
                <w:b/>
                <w:noProof/>
                <w:color w:val="000000"/>
                <w:sz w:val="28"/>
                <w:szCs w:val="20"/>
              </w:rPr>
              <w:drawing>
                <wp:inline distT="0" distB="0" distL="114300" distR="114300" wp14:anchorId="617DBE86" wp14:editId="300304B9">
                  <wp:extent cx="748030" cy="519430"/>
                  <wp:effectExtent l="0" t="0" r="14605" b="14605"/>
                  <wp:docPr id="2" name="图片 2" descr="王芳电子签名透明版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王芳电子签名透明版本"/>
                          <pic:cNvPicPr>
                            <a:picLocks noChangeAspect="1"/>
                          </pic:cNvPicPr>
                        </pic:nvPicPr>
                        <pic:blipFill>
                          <a:blip r:embed="rId8"/>
                          <a:stretch>
                            <a:fillRect/>
                          </a:stretch>
                        </pic:blipFill>
                        <pic:spPr>
                          <a:xfrm>
                            <a:off x="0" y="0"/>
                            <a:ext cx="748030" cy="519430"/>
                          </a:xfrm>
                          <a:prstGeom prst="rect">
                            <a:avLst/>
                          </a:prstGeom>
                        </pic:spPr>
                      </pic:pic>
                    </a:graphicData>
                  </a:graphic>
                </wp:inline>
              </w:drawing>
            </w:r>
            <w:r>
              <w:rPr>
                <w:rFonts w:ascii="仿宋" w:eastAsia="仿宋" w:hAnsi="仿宋" w:hint="eastAsia"/>
                <w:b/>
                <w:noProof/>
                <w:color w:val="000000"/>
                <w:sz w:val="28"/>
                <w:szCs w:val="20"/>
              </w:rPr>
              <w:drawing>
                <wp:inline distT="0" distB="0" distL="114300" distR="114300" wp14:anchorId="7ED90000" wp14:editId="65E1F530">
                  <wp:extent cx="948690" cy="659130"/>
                  <wp:effectExtent l="0" t="0" r="3810" b="7620"/>
                  <wp:docPr id="3" name="图片 3" descr="林婧电子签名透明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林婧电子签名透明板"/>
                          <pic:cNvPicPr>
                            <a:picLocks noChangeAspect="1"/>
                          </pic:cNvPicPr>
                        </pic:nvPicPr>
                        <pic:blipFill>
                          <a:blip r:embed="rId9"/>
                          <a:stretch>
                            <a:fillRect/>
                          </a:stretch>
                        </pic:blipFill>
                        <pic:spPr>
                          <a:xfrm>
                            <a:off x="0" y="0"/>
                            <a:ext cx="948690" cy="659130"/>
                          </a:xfrm>
                          <a:prstGeom prst="rect">
                            <a:avLst/>
                          </a:prstGeom>
                        </pic:spPr>
                      </pic:pic>
                    </a:graphicData>
                  </a:graphic>
                </wp:inline>
              </w:drawing>
            </w:r>
          </w:p>
          <w:p w14:paraId="57A87D58" w14:textId="77777777" w:rsidR="00CF7657"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p>
          <w:p w14:paraId="75DD75F4" w14:textId="77777777" w:rsidR="00CF7657" w:rsidRDefault="00000000">
            <w:pPr>
              <w:ind w:firstLine="420"/>
              <w:rPr>
                <w:rFonts w:ascii="仿宋" w:eastAsia="仿宋" w:hAnsi="仿宋" w:cs="仿宋"/>
                <w:color w:val="000000"/>
                <w:sz w:val="24"/>
                <w:szCs w:val="18"/>
              </w:rPr>
            </w:pPr>
            <w:r>
              <w:rPr>
                <w:rFonts w:ascii="仿宋" w:eastAsia="仿宋" w:hAnsi="仿宋" w:cs="仿宋" w:hint="eastAsia"/>
                <w:color w:val="000000"/>
                <w:sz w:val="24"/>
                <w:szCs w:val="18"/>
              </w:rPr>
              <w:t>（单位自荐、他荐的，由单位负责人签名并加盖单位公章）</w:t>
            </w:r>
          </w:p>
          <w:p w14:paraId="4C02FB70" w14:textId="77777777" w:rsidR="00CF7657" w:rsidRDefault="00000000">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2023年   月   日</w:t>
            </w:r>
          </w:p>
        </w:tc>
      </w:tr>
      <w:tr w:rsidR="00CF7657" w14:paraId="130B7CC3" w14:textId="77777777">
        <w:trPr>
          <w:cantSplit/>
          <w:trHeight w:hRule="exact" w:val="4357"/>
        </w:trPr>
        <w:tc>
          <w:tcPr>
            <w:tcW w:w="964" w:type="dxa"/>
            <w:tcBorders>
              <w:bottom w:val="single" w:sz="4" w:space="0" w:color="auto"/>
            </w:tcBorders>
            <w:vAlign w:val="center"/>
          </w:tcPr>
          <w:p w14:paraId="04545A2A"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审核</w:t>
            </w:r>
          </w:p>
          <w:p w14:paraId="3313A831" w14:textId="77777777" w:rsidR="00CF765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14283CB7" w14:textId="77777777" w:rsidR="00CF7657" w:rsidRDefault="00000000">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8673" w:type="dxa"/>
            <w:gridSpan w:val="10"/>
            <w:tcBorders>
              <w:bottom w:val="single" w:sz="4" w:space="0" w:color="auto"/>
            </w:tcBorders>
            <w:vAlign w:val="center"/>
          </w:tcPr>
          <w:p w14:paraId="66ADF4F2" w14:textId="77777777" w:rsidR="00CF7657" w:rsidRDefault="00CF7657">
            <w:pPr>
              <w:ind w:firstLine="420"/>
              <w:rPr>
                <w:rFonts w:ascii="仿宋" w:eastAsia="仿宋" w:hAnsi="仿宋" w:cs="仿宋"/>
                <w:color w:val="000000"/>
                <w:sz w:val="24"/>
                <w:szCs w:val="18"/>
              </w:rPr>
            </w:pPr>
          </w:p>
          <w:p w14:paraId="3A9AD828" w14:textId="77777777" w:rsidR="00CF7657" w:rsidRDefault="00CF7657">
            <w:pPr>
              <w:ind w:firstLine="420"/>
              <w:rPr>
                <w:rFonts w:ascii="仿宋" w:eastAsia="仿宋" w:hAnsi="仿宋" w:cs="仿宋"/>
                <w:color w:val="000000"/>
                <w:sz w:val="24"/>
                <w:szCs w:val="18"/>
              </w:rPr>
            </w:pPr>
          </w:p>
          <w:p w14:paraId="6163541D" w14:textId="77777777" w:rsidR="00CF7657" w:rsidRDefault="00CF7657">
            <w:pPr>
              <w:ind w:firstLine="420"/>
              <w:rPr>
                <w:rFonts w:ascii="仿宋" w:eastAsia="仿宋" w:hAnsi="仿宋" w:cs="仿宋"/>
                <w:color w:val="000000"/>
                <w:sz w:val="24"/>
                <w:szCs w:val="18"/>
              </w:rPr>
            </w:pPr>
          </w:p>
          <w:p w14:paraId="3A9ED7B8" w14:textId="77777777" w:rsidR="00CF7657" w:rsidRDefault="00CF7657">
            <w:pPr>
              <w:ind w:firstLine="420"/>
              <w:rPr>
                <w:rFonts w:ascii="仿宋" w:eastAsia="仿宋" w:hAnsi="仿宋" w:cs="仿宋"/>
                <w:color w:val="000000"/>
                <w:sz w:val="24"/>
                <w:szCs w:val="18"/>
              </w:rPr>
            </w:pPr>
          </w:p>
          <w:p w14:paraId="7AC678FE" w14:textId="77777777" w:rsidR="00CF7657" w:rsidRDefault="00CF7657">
            <w:pPr>
              <w:ind w:firstLine="420"/>
              <w:rPr>
                <w:rFonts w:ascii="仿宋" w:eastAsia="仿宋" w:hAnsi="仿宋" w:cs="仿宋"/>
                <w:color w:val="000000"/>
                <w:sz w:val="24"/>
                <w:szCs w:val="18"/>
              </w:rPr>
            </w:pPr>
          </w:p>
          <w:p w14:paraId="2B1CAF98" w14:textId="77777777" w:rsidR="00CF7657" w:rsidRDefault="00000000">
            <w:pPr>
              <w:ind w:firstLineChars="200" w:firstLine="643"/>
              <w:jc w:val="left"/>
              <w:rPr>
                <w:rFonts w:ascii="仿宋" w:eastAsia="仿宋" w:hAnsi="仿宋"/>
                <w:b/>
                <w:bCs/>
                <w:color w:val="000000"/>
                <w:szCs w:val="21"/>
              </w:rPr>
            </w:pPr>
            <w:r>
              <w:rPr>
                <w:rFonts w:ascii="仿宋" w:eastAsia="仿宋" w:hAnsi="仿宋" w:hint="eastAsia"/>
                <w:b/>
                <w:bCs/>
                <w:color w:val="000000"/>
                <w:szCs w:val="21"/>
              </w:rPr>
              <w:t>同意推荐。</w:t>
            </w:r>
          </w:p>
          <w:p w14:paraId="068935DC" w14:textId="77777777" w:rsidR="00CF7657" w:rsidRDefault="00000000">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58E3F204" w14:textId="77777777" w:rsidR="00CF7657" w:rsidRDefault="00000000">
            <w:pPr>
              <w:ind w:firstLine="420"/>
              <w:rPr>
                <w:rFonts w:ascii="仿宋" w:eastAsia="仿宋" w:hAnsi="仿宋"/>
                <w:color w:val="000000"/>
                <w:szCs w:val="21"/>
              </w:rPr>
            </w:pPr>
            <w:r>
              <w:rPr>
                <w:rFonts w:ascii="仿宋" w:eastAsia="仿宋" w:hAnsi="仿宋" w:hint="eastAsia"/>
                <w:color w:val="000000"/>
                <w:szCs w:val="21"/>
              </w:rPr>
              <w:t xml:space="preserve">                              2023年   月   日</w:t>
            </w:r>
          </w:p>
          <w:p w14:paraId="3BC86D07" w14:textId="77777777" w:rsidR="00CF7657" w:rsidRDefault="00CF7657">
            <w:pPr>
              <w:rPr>
                <w:rFonts w:ascii="仿宋" w:eastAsia="仿宋" w:hAnsi="仿宋"/>
                <w:color w:val="000000"/>
                <w:w w:val="95"/>
                <w:szCs w:val="21"/>
              </w:rPr>
            </w:pPr>
          </w:p>
        </w:tc>
      </w:tr>
      <w:tr w:rsidR="00CF7657" w14:paraId="276470A6" w14:textId="77777777">
        <w:trPr>
          <w:cantSplit/>
          <w:trHeight w:hRule="exact" w:val="611"/>
        </w:trPr>
        <w:tc>
          <w:tcPr>
            <w:tcW w:w="9637" w:type="dxa"/>
            <w:gridSpan w:val="11"/>
            <w:tcBorders>
              <w:left w:val="nil"/>
              <w:bottom w:val="nil"/>
              <w:right w:val="nil"/>
            </w:tcBorders>
            <w:vAlign w:val="center"/>
          </w:tcPr>
          <w:p w14:paraId="3ABE08CD" w14:textId="77777777" w:rsidR="00CF7657" w:rsidRDefault="00000000">
            <w:pPr>
              <w:spacing w:line="400" w:lineRule="exact"/>
              <w:rPr>
                <w:rFonts w:ascii="华文中宋" w:eastAsia="华文中宋" w:hAnsi="华文中宋"/>
                <w:color w:val="000000"/>
                <w:sz w:val="28"/>
                <w:szCs w:val="28"/>
              </w:rPr>
            </w:pPr>
            <w:r>
              <w:rPr>
                <w:rFonts w:ascii="楷体" w:eastAsia="楷体" w:hAnsi="楷体" w:hint="eastAsia"/>
                <w:color w:val="000000"/>
                <w:sz w:val="28"/>
                <w:szCs w:val="28"/>
              </w:rPr>
              <w:t>此表可从中国</w:t>
            </w:r>
            <w:proofErr w:type="gramStart"/>
            <w:r>
              <w:rPr>
                <w:rFonts w:ascii="楷体" w:eastAsia="楷体" w:hAnsi="楷体" w:hint="eastAsia"/>
                <w:color w:val="000000"/>
                <w:sz w:val="28"/>
                <w:szCs w:val="28"/>
              </w:rPr>
              <w:t>记协网</w:t>
            </w:r>
            <w:proofErr w:type="gramEnd"/>
            <w:r>
              <w:rPr>
                <w:rFonts w:ascii="楷体" w:eastAsia="楷体" w:hAnsi="楷体" w:hint="eastAsia"/>
                <w:color w:val="000000"/>
                <w:sz w:val="28"/>
                <w:szCs w:val="28"/>
              </w:rPr>
              <w:t>www.zgjx.cn下载。</w:t>
            </w:r>
          </w:p>
        </w:tc>
      </w:tr>
    </w:tbl>
    <w:p w14:paraId="5342516B" w14:textId="77777777" w:rsidR="00CF7657" w:rsidRDefault="00CF7657">
      <w:pPr>
        <w:rPr>
          <w:rFonts w:ascii="楷体" w:eastAsia="楷体" w:hAnsi="楷体"/>
          <w:color w:val="000000"/>
          <w:sz w:val="28"/>
          <w:szCs w:val="28"/>
        </w:rPr>
      </w:pPr>
    </w:p>
    <w:p w14:paraId="323A49CB" w14:textId="77777777" w:rsidR="00CF7657" w:rsidRDefault="00CF7657">
      <w:pPr>
        <w:rPr>
          <w:rFonts w:ascii="楷体" w:eastAsia="楷体" w:hAnsi="楷体"/>
          <w:color w:val="000000"/>
          <w:sz w:val="28"/>
          <w:szCs w:val="28"/>
        </w:rPr>
      </w:pPr>
    </w:p>
    <w:p w14:paraId="012DB503" w14:textId="77777777" w:rsidR="00CF7657" w:rsidRDefault="00CF7657">
      <w:pPr>
        <w:rPr>
          <w:rFonts w:ascii="楷体" w:eastAsia="楷体" w:hAnsi="楷体"/>
          <w:color w:val="000000"/>
          <w:sz w:val="28"/>
          <w:szCs w:val="28"/>
        </w:rPr>
      </w:pPr>
    </w:p>
    <w:p w14:paraId="5185D369" w14:textId="77777777" w:rsidR="00CF7657" w:rsidRDefault="00CF7657">
      <w:pPr>
        <w:rPr>
          <w:rFonts w:ascii="楷体" w:eastAsia="楷体" w:hAnsi="楷体"/>
          <w:color w:val="000000"/>
          <w:sz w:val="28"/>
          <w:szCs w:val="28"/>
        </w:rPr>
      </w:pPr>
    </w:p>
    <w:p w14:paraId="160C3A24" w14:textId="77777777" w:rsidR="00CF7657" w:rsidRDefault="00CF7657">
      <w:pPr>
        <w:rPr>
          <w:rFonts w:ascii="楷体" w:eastAsia="楷体" w:hAnsi="楷体"/>
          <w:color w:val="000000"/>
          <w:sz w:val="28"/>
          <w:szCs w:val="28"/>
        </w:rPr>
      </w:pPr>
    </w:p>
    <w:p w14:paraId="6E1F3198" w14:textId="77777777" w:rsidR="00CF7657" w:rsidRDefault="00CF7657">
      <w:pPr>
        <w:rPr>
          <w:rFonts w:ascii="楷体" w:eastAsia="楷体" w:hAnsi="楷体"/>
          <w:color w:val="000000"/>
          <w:sz w:val="28"/>
          <w:szCs w:val="28"/>
        </w:rPr>
      </w:pPr>
    </w:p>
    <w:p w14:paraId="3DBE8F1A" w14:textId="77777777" w:rsidR="00CF7657" w:rsidRDefault="00000000">
      <w:pPr>
        <w:rPr>
          <w:rFonts w:ascii="楷体" w:eastAsia="楷体" w:hAnsi="楷体"/>
          <w:color w:val="000000"/>
          <w:sz w:val="28"/>
          <w:szCs w:val="28"/>
        </w:rPr>
      </w:pPr>
      <w:r>
        <w:rPr>
          <w:rFonts w:ascii="楷体" w:eastAsia="楷体" w:hAnsi="楷体" w:hint="eastAsia"/>
          <w:color w:val="000000"/>
          <w:sz w:val="28"/>
          <w:szCs w:val="28"/>
        </w:rPr>
        <w:t>（附原文及译文）</w:t>
      </w:r>
    </w:p>
    <w:p w14:paraId="5284AE16" w14:textId="77777777" w:rsidR="00CF7657" w:rsidRDefault="00000000">
      <w:pPr>
        <w:rPr>
          <w:rFonts w:ascii="楷体" w:eastAsia="楷体" w:hAnsi="楷体"/>
          <w:color w:val="000000"/>
          <w:sz w:val="28"/>
          <w:szCs w:val="28"/>
        </w:rPr>
      </w:pPr>
      <w:r>
        <w:rPr>
          <w:rFonts w:ascii="楷体" w:eastAsia="楷体" w:hAnsi="楷体" w:hint="eastAsia"/>
          <w:color w:val="000000"/>
          <w:sz w:val="28"/>
          <w:szCs w:val="28"/>
        </w:rPr>
        <w:t>原文：</w:t>
      </w:r>
    </w:p>
    <w:p w14:paraId="4717736F" w14:textId="77777777" w:rsidR="00CF7657" w:rsidRDefault="00000000">
      <w:pPr>
        <w:widowControl/>
        <w:shd w:val="clear" w:color="auto" w:fill="FFFFFF"/>
        <w:spacing w:line="585" w:lineRule="atLeast"/>
        <w:outlineLvl w:val="0"/>
        <w:rPr>
          <w:rFonts w:ascii="Times New Roman" w:eastAsia="宋体" w:hAnsi="Times New Roman" w:cs="Times New Roman"/>
          <w:b/>
          <w:bCs/>
          <w:color w:val="161616"/>
          <w:kern w:val="36"/>
          <w:sz w:val="28"/>
          <w:szCs w:val="28"/>
        </w:rPr>
      </w:pPr>
      <w:r>
        <w:rPr>
          <w:rFonts w:ascii="Times New Roman" w:eastAsia="宋体" w:hAnsi="Times New Roman" w:cs="Times New Roman" w:hint="eastAsia"/>
          <w:b/>
          <w:bCs/>
          <w:color w:val="161616"/>
          <w:kern w:val="36"/>
          <w:sz w:val="28"/>
          <w:szCs w:val="28"/>
        </w:rPr>
        <w:t>Vocational workshops to train skilled workers build bridges between China, world</w:t>
      </w:r>
    </w:p>
    <w:p w14:paraId="69B44350"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By YANG CHENG and ZOU SHUO in Tianjin | CHINA DAILY </w:t>
      </w:r>
    </w:p>
    <w:p w14:paraId="438733AC" w14:textId="77777777" w:rsidR="00CF7657" w:rsidRDefault="00CF7657">
      <w:pPr>
        <w:widowControl/>
        <w:shd w:val="clear" w:color="auto" w:fill="FFFFFF"/>
        <w:spacing w:line="585" w:lineRule="atLeast"/>
        <w:outlineLvl w:val="0"/>
        <w:rPr>
          <w:rFonts w:ascii="Times New Roman" w:eastAsia="宋体" w:hAnsi="Times New Roman" w:cs="Times New Roman"/>
          <w:color w:val="161616"/>
          <w:kern w:val="36"/>
          <w:sz w:val="24"/>
          <w:szCs w:val="24"/>
        </w:rPr>
      </w:pPr>
    </w:p>
    <w:p w14:paraId="34D61EA2"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Capo-Chichi </w:t>
      </w:r>
      <w:proofErr w:type="spellStart"/>
      <w:r>
        <w:rPr>
          <w:rFonts w:ascii="Times New Roman" w:eastAsia="宋体" w:hAnsi="Times New Roman" w:cs="Times New Roman" w:hint="eastAsia"/>
          <w:color w:val="161616"/>
          <w:kern w:val="36"/>
          <w:sz w:val="24"/>
          <w:szCs w:val="24"/>
        </w:rPr>
        <w:t>Segnon</w:t>
      </w:r>
      <w:proofErr w:type="spellEnd"/>
      <w:r>
        <w:rPr>
          <w:rFonts w:ascii="Times New Roman" w:eastAsia="宋体" w:hAnsi="Times New Roman" w:cs="Times New Roman" w:hint="eastAsia"/>
          <w:color w:val="161616"/>
          <w:kern w:val="36"/>
          <w:sz w:val="24"/>
          <w:szCs w:val="24"/>
        </w:rPr>
        <w:t xml:space="preserve"> John-Isaac </w:t>
      </w:r>
      <w:proofErr w:type="spellStart"/>
      <w:r>
        <w:rPr>
          <w:rFonts w:ascii="Times New Roman" w:eastAsia="宋体" w:hAnsi="Times New Roman" w:cs="Times New Roman" w:hint="eastAsia"/>
          <w:color w:val="161616"/>
          <w:kern w:val="36"/>
          <w:sz w:val="24"/>
          <w:szCs w:val="24"/>
        </w:rPr>
        <w:t>Oluwaseyi</w:t>
      </w:r>
      <w:proofErr w:type="spellEnd"/>
      <w:r>
        <w:rPr>
          <w:rFonts w:ascii="Times New Roman" w:eastAsia="宋体" w:hAnsi="Times New Roman" w:cs="Times New Roman" w:hint="eastAsia"/>
          <w:color w:val="161616"/>
          <w:kern w:val="36"/>
          <w:sz w:val="24"/>
          <w:szCs w:val="24"/>
        </w:rPr>
        <w:t xml:space="preserve">, a student from Benin studying at the Tianjin University of Technology and Education, said that he was "very proud" that he and his team had won a gold medal at a world-level </w:t>
      </w:r>
      <w:proofErr w:type="spellStart"/>
      <w:r>
        <w:rPr>
          <w:rFonts w:ascii="Times New Roman" w:eastAsia="宋体" w:hAnsi="Times New Roman" w:cs="Times New Roman" w:hint="eastAsia"/>
          <w:color w:val="161616"/>
          <w:kern w:val="36"/>
          <w:sz w:val="24"/>
          <w:szCs w:val="24"/>
        </w:rPr>
        <w:t>micromouse</w:t>
      </w:r>
      <w:proofErr w:type="spellEnd"/>
      <w:r>
        <w:rPr>
          <w:rFonts w:ascii="Times New Roman" w:eastAsia="宋体" w:hAnsi="Times New Roman" w:cs="Times New Roman" w:hint="eastAsia"/>
          <w:color w:val="161616"/>
          <w:kern w:val="36"/>
          <w:sz w:val="24"/>
          <w:szCs w:val="24"/>
        </w:rPr>
        <w:t xml:space="preserve"> maze navigation competition.</w:t>
      </w:r>
    </w:p>
    <w:p w14:paraId="1561FBD4"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During the World Vocational College Skills Competition, which wrapped up in mid-August, </w:t>
      </w:r>
      <w:proofErr w:type="spellStart"/>
      <w:r>
        <w:rPr>
          <w:rFonts w:ascii="Times New Roman" w:eastAsia="宋体" w:hAnsi="Times New Roman" w:cs="Times New Roman" w:hint="eastAsia"/>
          <w:color w:val="161616"/>
          <w:kern w:val="36"/>
          <w:sz w:val="24"/>
          <w:szCs w:val="24"/>
        </w:rPr>
        <w:t>Oluwaseyi</w:t>
      </w:r>
      <w:proofErr w:type="spellEnd"/>
      <w:r>
        <w:rPr>
          <w:rFonts w:ascii="Times New Roman" w:eastAsia="宋体" w:hAnsi="Times New Roman" w:cs="Times New Roman" w:hint="eastAsia"/>
          <w:color w:val="161616"/>
          <w:kern w:val="36"/>
          <w:sz w:val="24"/>
          <w:szCs w:val="24"/>
        </w:rPr>
        <w:t xml:space="preserve"> joined the winning team from the Tianjin Bohai Vocational Technical College.</w:t>
      </w:r>
    </w:p>
    <w:p w14:paraId="6B06B8B9"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"I am very excited. My passion for technology began when I was young, born of curiosity and the desire to understand. After three years studying in Tianjin, I feel blessed because I've realized that I have the best teachers I could wish for," he said.</w:t>
      </w:r>
    </w:p>
    <w:p w14:paraId="7BE980B2"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Sharing in his joy was 28-year-old </w:t>
      </w:r>
      <w:proofErr w:type="spellStart"/>
      <w:r>
        <w:rPr>
          <w:rFonts w:ascii="Times New Roman" w:eastAsia="宋体" w:hAnsi="Times New Roman" w:cs="Times New Roman" w:hint="eastAsia"/>
          <w:color w:val="161616"/>
          <w:kern w:val="36"/>
          <w:sz w:val="24"/>
          <w:szCs w:val="24"/>
        </w:rPr>
        <w:t>Wisit</w:t>
      </w:r>
      <w:proofErr w:type="spellEnd"/>
      <w:r>
        <w:rPr>
          <w:rFonts w:ascii="Times New Roman" w:eastAsia="宋体" w:hAnsi="Times New Roman" w:cs="Times New Roman" w:hint="eastAsia"/>
          <w:color w:val="161616"/>
          <w:kern w:val="36"/>
          <w:sz w:val="24"/>
          <w:szCs w:val="24"/>
        </w:rPr>
        <w:t xml:space="preserve"> </w:t>
      </w:r>
      <w:proofErr w:type="spellStart"/>
      <w:r>
        <w:rPr>
          <w:rFonts w:ascii="Times New Roman" w:eastAsia="宋体" w:hAnsi="Times New Roman" w:cs="Times New Roman" w:hint="eastAsia"/>
          <w:color w:val="161616"/>
          <w:kern w:val="36"/>
          <w:sz w:val="24"/>
          <w:szCs w:val="24"/>
        </w:rPr>
        <w:t>Saenklue</w:t>
      </w:r>
      <w:proofErr w:type="spellEnd"/>
      <w:r>
        <w:rPr>
          <w:rFonts w:ascii="Times New Roman" w:eastAsia="宋体" w:hAnsi="Times New Roman" w:cs="Times New Roman" w:hint="eastAsia"/>
          <w:color w:val="161616"/>
          <w:kern w:val="36"/>
          <w:sz w:val="24"/>
          <w:szCs w:val="24"/>
        </w:rPr>
        <w:t xml:space="preserve">, one of the first graduates of the TBVTC's </w:t>
      </w:r>
      <w:proofErr w:type="spellStart"/>
      <w:r>
        <w:rPr>
          <w:rFonts w:ascii="Times New Roman" w:eastAsia="宋体" w:hAnsi="Times New Roman" w:cs="Times New Roman" w:hint="eastAsia"/>
          <w:color w:val="161616"/>
          <w:kern w:val="36"/>
          <w:sz w:val="24"/>
          <w:szCs w:val="24"/>
        </w:rPr>
        <w:t>Luban</w:t>
      </w:r>
      <w:proofErr w:type="spellEnd"/>
      <w:r>
        <w:rPr>
          <w:rFonts w:ascii="Times New Roman" w:eastAsia="宋体" w:hAnsi="Times New Roman" w:cs="Times New Roman" w:hint="eastAsia"/>
          <w:color w:val="161616"/>
          <w:kern w:val="36"/>
          <w:sz w:val="24"/>
          <w:szCs w:val="24"/>
        </w:rPr>
        <w:t xml:space="preserve"> Workshop in Thailand, the first of its kind to be launched by a Chinese college overseas. He told his teachers that he'd recently found a new job at a local company that pays him some $1,160 a month, thanks to the knowledge and practical skills he mastered in China.</w:t>
      </w:r>
    </w:p>
    <w:p w14:paraId="47FB37A8" w14:textId="77777777" w:rsidR="00CF7657" w:rsidRDefault="00CF7657">
      <w:pPr>
        <w:widowControl/>
        <w:shd w:val="clear" w:color="auto" w:fill="FFFFFF"/>
        <w:spacing w:line="585" w:lineRule="atLeast"/>
        <w:outlineLvl w:val="0"/>
        <w:rPr>
          <w:rFonts w:ascii="Times New Roman" w:eastAsia="宋体" w:hAnsi="Times New Roman" w:cs="Times New Roman"/>
          <w:color w:val="161616"/>
          <w:kern w:val="36"/>
          <w:sz w:val="24"/>
          <w:szCs w:val="24"/>
        </w:rPr>
      </w:pPr>
    </w:p>
    <w:p w14:paraId="0B92FFC7"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proofErr w:type="spellStart"/>
      <w:r>
        <w:rPr>
          <w:rFonts w:ascii="Times New Roman" w:eastAsia="宋体" w:hAnsi="Times New Roman" w:cs="Times New Roman" w:hint="eastAsia"/>
          <w:color w:val="161616"/>
          <w:kern w:val="36"/>
          <w:sz w:val="24"/>
          <w:szCs w:val="24"/>
        </w:rPr>
        <w:t>Saenklue</w:t>
      </w:r>
      <w:proofErr w:type="spellEnd"/>
      <w:r>
        <w:rPr>
          <w:rFonts w:ascii="Times New Roman" w:eastAsia="宋体" w:hAnsi="Times New Roman" w:cs="Times New Roman" w:hint="eastAsia"/>
          <w:color w:val="161616"/>
          <w:kern w:val="36"/>
          <w:sz w:val="24"/>
          <w:szCs w:val="24"/>
        </w:rPr>
        <w:t xml:space="preserve"> said that his first job had already been "better and higher-paid than those of my counterparts" and that since graduating, his new offer was also much better.</w:t>
      </w:r>
    </w:p>
    <w:p w14:paraId="216B1D4F"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lastRenderedPageBreak/>
        <w:t>The two men offered a snapshot of the possibilities created by the vocational training program launched by vocational and technological colleges in China.</w:t>
      </w:r>
    </w:p>
    <w:p w14:paraId="25501307"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To date, the 25 </w:t>
      </w:r>
      <w:proofErr w:type="spellStart"/>
      <w:r>
        <w:rPr>
          <w:rFonts w:ascii="Times New Roman" w:eastAsia="宋体" w:hAnsi="Times New Roman" w:cs="Times New Roman" w:hint="eastAsia"/>
          <w:color w:val="161616"/>
          <w:kern w:val="36"/>
          <w:sz w:val="24"/>
          <w:szCs w:val="24"/>
        </w:rPr>
        <w:t>Luban</w:t>
      </w:r>
      <w:proofErr w:type="spellEnd"/>
      <w:r>
        <w:rPr>
          <w:rFonts w:ascii="Times New Roman" w:eastAsia="宋体" w:hAnsi="Times New Roman" w:cs="Times New Roman" w:hint="eastAsia"/>
          <w:color w:val="161616"/>
          <w:kern w:val="36"/>
          <w:sz w:val="24"/>
          <w:szCs w:val="24"/>
        </w:rPr>
        <w:t xml:space="preserve"> Workshops established in 23 countries have become a bridge of friendship between China and countries and regions involved in the Belt and Road Initiative, said Yang Yan, deputy director of the Tianjin </w:t>
      </w:r>
      <w:proofErr w:type="spellStart"/>
      <w:r>
        <w:rPr>
          <w:rFonts w:ascii="Times New Roman" w:eastAsia="宋体" w:hAnsi="Times New Roman" w:cs="Times New Roman" w:hint="eastAsia"/>
          <w:color w:val="161616"/>
          <w:kern w:val="36"/>
          <w:sz w:val="24"/>
          <w:szCs w:val="24"/>
        </w:rPr>
        <w:t>Luban</w:t>
      </w:r>
      <w:proofErr w:type="spellEnd"/>
      <w:r>
        <w:rPr>
          <w:rFonts w:ascii="Times New Roman" w:eastAsia="宋体" w:hAnsi="Times New Roman" w:cs="Times New Roman" w:hint="eastAsia"/>
          <w:color w:val="161616"/>
          <w:kern w:val="36"/>
          <w:sz w:val="24"/>
          <w:szCs w:val="24"/>
        </w:rPr>
        <w:t xml:space="preserve"> Workshop Research and Promotion Center.</w:t>
      </w:r>
    </w:p>
    <w:p w14:paraId="0BF6B748"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Tianjin's vocational colleges have taken the lead in setting up 20 workshops in 19 countries, with 11 in Africa and the remainder in Europe and Asia.</w:t>
      </w:r>
    </w:p>
    <w:p w14:paraId="12E2006D"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Named after Lu Ban, a structural engineer during the Spring and Autumn Period (770-476 BC), who was later deified and is known as the "father of carpentry" in China for his exquisite craftsmanship and creativity, the workshops aim to train professionals around the world.</w:t>
      </w:r>
    </w:p>
    <w:p w14:paraId="03372314"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Most of the students have expressed an interest in continuing their studies in China, Yang told a subforum of the first World Vocational and Technical Education Development Conference that was held in Tianjin from Aug 19-20.</w:t>
      </w:r>
    </w:p>
    <w:p w14:paraId="754962B2"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More than 99 percent of those surveyed rated their studies highly, saying that the skills they learned were needed in their countries, she said.</w:t>
      </w:r>
    </w:p>
    <w:p w14:paraId="1B5C3BDB"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Almost 80 percent also said that they wanted to work at local branches of Chinese companies and more than 80 percent said they wished to continue their studies in China itself, she added.</w:t>
      </w:r>
    </w:p>
    <w:p w14:paraId="3C710E69"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Established in 2016, </w:t>
      </w:r>
      <w:proofErr w:type="spellStart"/>
      <w:r>
        <w:rPr>
          <w:rFonts w:ascii="Times New Roman" w:eastAsia="宋体" w:hAnsi="Times New Roman" w:cs="Times New Roman" w:hint="eastAsia"/>
          <w:color w:val="161616"/>
          <w:kern w:val="36"/>
          <w:sz w:val="24"/>
          <w:szCs w:val="24"/>
        </w:rPr>
        <w:t>Luban</w:t>
      </w:r>
      <w:proofErr w:type="spellEnd"/>
      <w:r>
        <w:rPr>
          <w:rFonts w:ascii="Times New Roman" w:eastAsia="宋体" w:hAnsi="Times New Roman" w:cs="Times New Roman" w:hint="eastAsia"/>
          <w:color w:val="161616"/>
          <w:kern w:val="36"/>
          <w:sz w:val="24"/>
          <w:szCs w:val="24"/>
        </w:rPr>
        <w:t xml:space="preserve"> Workshops have conferred degrees on 3,200 people and provided vocational training to some 11,000, according to a report.</w:t>
      </w:r>
    </w:p>
    <w:p w14:paraId="5842A16B"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In all, 49 vocational majors are available through the workshops, which offer training from the secondary to the postgraduate vocational degree level.</w:t>
      </w:r>
    </w:p>
    <w:p w14:paraId="0F376675"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lastRenderedPageBreak/>
        <w:t>Their teaching standards have been widely recognized abroad, with 11 certified by the ministries of education in partner countries, the report said.</w:t>
      </w:r>
    </w:p>
    <w:p w14:paraId="5B624F26"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"The country greatly welcomes cooperation with China in upgrading vocational training in a bid to increase productivity and socioeconomic development," said Adolf </w:t>
      </w:r>
      <w:proofErr w:type="spellStart"/>
      <w:r>
        <w:rPr>
          <w:rFonts w:ascii="Times New Roman" w:eastAsia="宋体" w:hAnsi="Times New Roman" w:cs="Times New Roman" w:hint="eastAsia"/>
          <w:color w:val="161616"/>
          <w:kern w:val="36"/>
          <w:sz w:val="24"/>
          <w:szCs w:val="24"/>
        </w:rPr>
        <w:t>Mkenda</w:t>
      </w:r>
      <w:proofErr w:type="spellEnd"/>
      <w:r>
        <w:rPr>
          <w:rFonts w:ascii="Times New Roman" w:eastAsia="宋体" w:hAnsi="Times New Roman" w:cs="Times New Roman" w:hint="eastAsia"/>
          <w:color w:val="161616"/>
          <w:kern w:val="36"/>
          <w:sz w:val="24"/>
          <w:szCs w:val="24"/>
        </w:rPr>
        <w:t>, Tanzanian Minister of Education, Science and Technology</w:t>
      </w:r>
    </w:p>
    <w:p w14:paraId="65834AEE"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24"/>
          <w:szCs w:val="24"/>
        </w:rPr>
      </w:pPr>
      <w:r>
        <w:rPr>
          <w:rFonts w:ascii="Times New Roman" w:eastAsia="宋体" w:hAnsi="Times New Roman" w:cs="Times New Roman" w:hint="eastAsia"/>
          <w:color w:val="161616"/>
          <w:kern w:val="36"/>
          <w:sz w:val="24"/>
          <w:szCs w:val="24"/>
        </w:rPr>
        <w:t xml:space="preserve">In addition, Jose Lucas, a professor at the Polytechnic Institute of Setubal in Portugal, where a </w:t>
      </w:r>
      <w:proofErr w:type="spellStart"/>
      <w:r>
        <w:rPr>
          <w:rFonts w:ascii="Times New Roman" w:eastAsia="宋体" w:hAnsi="Times New Roman" w:cs="Times New Roman" w:hint="eastAsia"/>
          <w:color w:val="161616"/>
          <w:kern w:val="36"/>
          <w:sz w:val="24"/>
          <w:szCs w:val="24"/>
        </w:rPr>
        <w:t>Luban</w:t>
      </w:r>
      <w:proofErr w:type="spellEnd"/>
      <w:r>
        <w:rPr>
          <w:rFonts w:ascii="Times New Roman" w:eastAsia="宋体" w:hAnsi="Times New Roman" w:cs="Times New Roman" w:hint="eastAsia"/>
          <w:color w:val="161616"/>
          <w:kern w:val="36"/>
          <w:sz w:val="24"/>
          <w:szCs w:val="24"/>
        </w:rPr>
        <w:t xml:space="preserve"> Workshop was set up by the Tianjin Vocational College of Mechanics and Electricity, said, "The workshop has optimized its programs and offers training in a full lineup of machinery in line with Europe's Industry 4.0 strategy, and the training offered also meets that strategy."</w:t>
      </w:r>
    </w:p>
    <w:p w14:paraId="78DE7C67"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0A57637F"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5590BE27"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2CDBAECB"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02CD664F"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1CDA9FE5"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0A34DAB4"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28B6F2F3"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0D9319AA"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5F4C49E0"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0CBAFC48"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7C6D0AD4"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7E455B73"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45D25578" w14:textId="77777777" w:rsidR="00CF7657" w:rsidRDefault="00CF7657">
      <w:pPr>
        <w:widowControl/>
        <w:shd w:val="clear" w:color="auto" w:fill="FFFFFF"/>
        <w:spacing w:line="585" w:lineRule="atLeast"/>
        <w:outlineLvl w:val="0"/>
        <w:rPr>
          <w:rFonts w:ascii="楷体" w:eastAsia="楷体" w:hAnsi="楷体" w:cs="楷体"/>
          <w:color w:val="161616"/>
          <w:kern w:val="36"/>
          <w:sz w:val="28"/>
          <w:szCs w:val="28"/>
        </w:rPr>
      </w:pPr>
    </w:p>
    <w:p w14:paraId="3125BED3" w14:textId="77777777" w:rsidR="00CF7657" w:rsidRDefault="00000000">
      <w:pPr>
        <w:widowControl/>
        <w:shd w:val="clear" w:color="auto" w:fill="FFFFFF"/>
        <w:spacing w:line="585" w:lineRule="atLeast"/>
        <w:outlineLvl w:val="0"/>
        <w:rPr>
          <w:rFonts w:ascii="楷体" w:eastAsia="楷体" w:hAnsi="楷体" w:cs="楷体"/>
          <w:color w:val="161616"/>
          <w:kern w:val="36"/>
          <w:sz w:val="28"/>
          <w:szCs w:val="28"/>
        </w:rPr>
      </w:pPr>
      <w:r>
        <w:rPr>
          <w:rFonts w:ascii="楷体" w:eastAsia="楷体" w:hAnsi="楷体" w:cs="楷体" w:hint="eastAsia"/>
          <w:color w:val="161616"/>
          <w:kern w:val="36"/>
          <w:sz w:val="28"/>
          <w:szCs w:val="28"/>
        </w:rPr>
        <w:t>译文：</w:t>
      </w:r>
    </w:p>
    <w:p w14:paraId="10168384"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54"/>
          <w:szCs w:val="54"/>
        </w:rPr>
      </w:pPr>
      <w:r>
        <w:rPr>
          <w:rFonts w:ascii="Times New Roman" w:eastAsia="宋体" w:hAnsi="Times New Roman" w:cs="Times New Roman" w:hint="eastAsia"/>
          <w:color w:val="161616"/>
          <w:kern w:val="36"/>
          <w:sz w:val="54"/>
          <w:szCs w:val="54"/>
        </w:rPr>
        <w:t>鲁班工</w:t>
      </w:r>
      <w:proofErr w:type="gramStart"/>
      <w:r>
        <w:rPr>
          <w:rFonts w:ascii="Times New Roman" w:eastAsia="宋体" w:hAnsi="Times New Roman" w:cs="Times New Roman" w:hint="eastAsia"/>
          <w:color w:val="161616"/>
          <w:kern w:val="36"/>
          <w:sz w:val="54"/>
          <w:szCs w:val="54"/>
        </w:rPr>
        <w:t>坊成为</w:t>
      </w:r>
      <w:proofErr w:type="gramEnd"/>
      <w:r>
        <w:rPr>
          <w:rFonts w:ascii="Times New Roman" w:eastAsia="宋体" w:hAnsi="Times New Roman" w:cs="Times New Roman" w:hint="eastAsia"/>
          <w:color w:val="161616"/>
          <w:kern w:val="36"/>
          <w:sz w:val="54"/>
          <w:szCs w:val="54"/>
        </w:rPr>
        <w:t>连接中国与世界</w:t>
      </w:r>
    </w:p>
    <w:p w14:paraId="4AC010C8" w14:textId="77777777" w:rsidR="00CF7657" w:rsidRDefault="00000000">
      <w:pPr>
        <w:widowControl/>
        <w:shd w:val="clear" w:color="auto" w:fill="FFFFFF"/>
        <w:spacing w:line="585" w:lineRule="atLeast"/>
        <w:outlineLvl w:val="0"/>
        <w:rPr>
          <w:rFonts w:ascii="Times New Roman" w:eastAsia="宋体" w:hAnsi="Times New Roman" w:cs="Times New Roman"/>
          <w:color w:val="161616"/>
          <w:kern w:val="36"/>
          <w:sz w:val="54"/>
          <w:szCs w:val="54"/>
        </w:rPr>
      </w:pPr>
      <w:r>
        <w:rPr>
          <w:rFonts w:ascii="Times New Roman" w:eastAsia="宋体" w:hAnsi="Times New Roman" w:cs="Times New Roman" w:hint="eastAsia"/>
          <w:color w:val="161616"/>
          <w:kern w:val="36"/>
          <w:sz w:val="54"/>
          <w:szCs w:val="54"/>
        </w:rPr>
        <w:t>的桥梁</w:t>
      </w:r>
    </w:p>
    <w:p w14:paraId="45509A7A" w14:textId="77777777" w:rsidR="00CF7657" w:rsidRDefault="00000000">
      <w:pPr>
        <w:widowControl/>
        <w:shd w:val="clear" w:color="auto" w:fill="FFFFFF"/>
        <w:spacing w:after="300"/>
        <w:ind w:firstLineChars="200" w:firstLine="540"/>
        <w:jc w:val="left"/>
        <w:rPr>
          <w:rFonts w:ascii="仿宋" w:eastAsia="仿宋" w:hAnsi="仿宋" w:cs="Times New Roman"/>
          <w:color w:val="414040"/>
          <w:kern w:val="0"/>
          <w:sz w:val="27"/>
          <w:szCs w:val="27"/>
        </w:rPr>
      </w:pPr>
      <w:r>
        <w:rPr>
          <w:rFonts w:ascii="仿宋" w:eastAsia="仿宋" w:hAnsi="仿宋" w:cs="Times New Roman" w:hint="eastAsia"/>
          <w:color w:val="414040"/>
          <w:kern w:val="0"/>
          <w:sz w:val="27"/>
          <w:szCs w:val="27"/>
        </w:rPr>
        <w:t>作者</w:t>
      </w:r>
      <w:r>
        <w:rPr>
          <w:rFonts w:ascii="仿宋" w:eastAsia="仿宋" w:hAnsi="仿宋" w:cs="Times New Roman"/>
          <w:color w:val="414040"/>
          <w:kern w:val="0"/>
          <w:sz w:val="27"/>
          <w:szCs w:val="27"/>
        </w:rPr>
        <w:t>：杨成、邹硕</w:t>
      </w:r>
      <w:r>
        <w:rPr>
          <w:rFonts w:ascii="仿宋" w:eastAsia="仿宋" w:hAnsi="仿宋" w:cs="Times New Roman" w:hint="eastAsia"/>
          <w:color w:val="414040"/>
          <w:kern w:val="0"/>
          <w:sz w:val="27"/>
          <w:szCs w:val="27"/>
        </w:rPr>
        <w:t xml:space="preserve"> </w:t>
      </w:r>
      <w:r>
        <w:rPr>
          <w:rFonts w:ascii="仿宋" w:eastAsia="仿宋" w:hAnsi="仿宋" w:cs="Times New Roman"/>
          <w:color w:val="414040"/>
          <w:kern w:val="0"/>
          <w:sz w:val="27"/>
          <w:szCs w:val="27"/>
        </w:rPr>
        <w:t>编辑：雷小</w:t>
      </w:r>
      <w:proofErr w:type="gramStart"/>
      <w:r>
        <w:rPr>
          <w:rFonts w:ascii="仿宋" w:eastAsia="仿宋" w:hAnsi="仿宋" w:cs="Times New Roman"/>
          <w:color w:val="414040"/>
          <w:kern w:val="0"/>
          <w:sz w:val="27"/>
          <w:szCs w:val="27"/>
        </w:rPr>
        <w:t>峋</w:t>
      </w:r>
      <w:proofErr w:type="gramEnd"/>
      <w:r>
        <w:rPr>
          <w:rFonts w:ascii="仿宋" w:eastAsia="仿宋" w:hAnsi="仿宋" w:cs="Times New Roman"/>
          <w:color w:val="414040"/>
          <w:kern w:val="0"/>
          <w:sz w:val="27"/>
          <w:szCs w:val="27"/>
        </w:rPr>
        <w:t>、梁爽</w:t>
      </w:r>
    </w:p>
    <w:p w14:paraId="404321A6" w14:textId="77777777" w:rsidR="00CF7657" w:rsidRDefault="00000000">
      <w:pPr>
        <w:widowControl/>
        <w:shd w:val="clear" w:color="auto" w:fill="FFFFFF"/>
        <w:spacing w:after="300"/>
        <w:ind w:firstLineChars="200" w:firstLine="540"/>
        <w:jc w:val="left"/>
        <w:rPr>
          <w:rFonts w:ascii="仿宋" w:eastAsia="仿宋" w:hAnsi="仿宋" w:cs="Times New Roman"/>
          <w:color w:val="414040"/>
          <w:kern w:val="0"/>
          <w:sz w:val="27"/>
          <w:szCs w:val="27"/>
        </w:rPr>
      </w:pPr>
      <w:r>
        <w:rPr>
          <w:rFonts w:ascii="仿宋" w:eastAsia="仿宋" w:hAnsi="仿宋" w:cs="Times New Roman" w:hint="eastAsia"/>
          <w:color w:val="414040"/>
          <w:kern w:val="0"/>
          <w:sz w:val="27"/>
          <w:szCs w:val="27"/>
        </w:rPr>
        <w:t>发表于：《中国日报》2022年8月29日第4版</w:t>
      </w:r>
    </w:p>
    <w:p w14:paraId="6A6EA349"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hint="eastAsia"/>
          <w:color w:val="414040"/>
          <w:kern w:val="0"/>
          <w:sz w:val="27"/>
          <w:szCs w:val="27"/>
        </w:rPr>
        <w:t>近日，</w:t>
      </w:r>
      <w:r>
        <w:rPr>
          <w:rFonts w:ascii="仿宋" w:eastAsia="仿宋" w:hAnsi="仿宋" w:cs="Times New Roman"/>
          <w:color w:val="414040"/>
          <w:kern w:val="0"/>
          <w:sz w:val="27"/>
          <w:szCs w:val="27"/>
        </w:rPr>
        <w:t>天津职业技术师范大学贝宁籍</w:t>
      </w:r>
      <w:r>
        <w:rPr>
          <w:rFonts w:ascii="仿宋" w:eastAsia="仿宋" w:hAnsi="仿宋" w:cs="Times New Roman" w:hint="eastAsia"/>
          <w:color w:val="414040"/>
          <w:kern w:val="0"/>
          <w:sz w:val="27"/>
          <w:szCs w:val="27"/>
        </w:rPr>
        <w:t>留</w:t>
      </w:r>
      <w:r>
        <w:rPr>
          <w:rFonts w:ascii="仿宋" w:eastAsia="仿宋" w:hAnsi="仿宋" w:cs="Times New Roman"/>
          <w:color w:val="414040"/>
          <w:kern w:val="0"/>
          <w:sz w:val="27"/>
          <w:szCs w:val="27"/>
        </w:rPr>
        <w:t xml:space="preserve">学生Capo-Chichi </w:t>
      </w:r>
      <w:proofErr w:type="spellStart"/>
      <w:r>
        <w:rPr>
          <w:rFonts w:ascii="仿宋" w:eastAsia="仿宋" w:hAnsi="仿宋" w:cs="Times New Roman"/>
          <w:color w:val="414040"/>
          <w:kern w:val="0"/>
          <w:sz w:val="27"/>
          <w:szCs w:val="27"/>
        </w:rPr>
        <w:t>Segnon</w:t>
      </w:r>
      <w:proofErr w:type="spellEnd"/>
      <w:r>
        <w:rPr>
          <w:rFonts w:ascii="仿宋" w:eastAsia="仿宋" w:hAnsi="仿宋" w:cs="Times New Roman"/>
          <w:color w:val="414040"/>
          <w:kern w:val="0"/>
          <w:sz w:val="27"/>
          <w:szCs w:val="27"/>
        </w:rPr>
        <w:t xml:space="preserve"> John-Isaac </w:t>
      </w:r>
      <w:proofErr w:type="spellStart"/>
      <w:r>
        <w:rPr>
          <w:rFonts w:ascii="仿宋" w:eastAsia="仿宋" w:hAnsi="仿宋" w:cs="Times New Roman"/>
          <w:color w:val="414040"/>
          <w:kern w:val="0"/>
          <w:sz w:val="27"/>
          <w:szCs w:val="27"/>
        </w:rPr>
        <w:t>Oluwaseyi</w:t>
      </w:r>
      <w:proofErr w:type="spellEnd"/>
      <w:r>
        <w:rPr>
          <w:rFonts w:ascii="仿宋" w:eastAsia="仿宋" w:hAnsi="仿宋" w:cs="Times New Roman" w:hint="eastAsia"/>
          <w:color w:val="414040"/>
          <w:kern w:val="0"/>
          <w:sz w:val="27"/>
          <w:szCs w:val="27"/>
        </w:rPr>
        <w:t>和他的团队</w:t>
      </w:r>
      <w:r>
        <w:rPr>
          <w:rFonts w:ascii="仿宋" w:eastAsia="仿宋" w:hAnsi="仿宋" w:cs="Times New Roman"/>
          <w:color w:val="414040"/>
          <w:kern w:val="0"/>
          <w:sz w:val="27"/>
          <w:szCs w:val="27"/>
        </w:rPr>
        <w:t>获得了一项世界级</w:t>
      </w:r>
      <w:proofErr w:type="gramStart"/>
      <w:r>
        <w:rPr>
          <w:rFonts w:ascii="仿宋" w:eastAsia="仿宋" w:hAnsi="仿宋" w:cs="Times New Roman"/>
          <w:color w:val="414040"/>
          <w:kern w:val="0"/>
          <w:sz w:val="27"/>
          <w:szCs w:val="27"/>
        </w:rPr>
        <w:t>电脑鼠走迷宫</w:t>
      </w:r>
      <w:proofErr w:type="gramEnd"/>
      <w:r>
        <w:rPr>
          <w:rFonts w:ascii="仿宋" w:eastAsia="仿宋" w:hAnsi="仿宋" w:cs="Times New Roman"/>
          <w:color w:val="414040"/>
          <w:kern w:val="0"/>
          <w:sz w:val="27"/>
          <w:szCs w:val="27"/>
        </w:rPr>
        <w:t>技能竞赛的冠军，</w:t>
      </w:r>
      <w:r>
        <w:rPr>
          <w:rFonts w:ascii="仿宋" w:eastAsia="仿宋" w:hAnsi="仿宋" w:cs="Times New Roman" w:hint="eastAsia"/>
          <w:color w:val="414040"/>
          <w:kern w:val="0"/>
          <w:sz w:val="27"/>
          <w:szCs w:val="27"/>
        </w:rPr>
        <w:t>他的激动之情溢于言表，他说：“我真得无比</w:t>
      </w:r>
      <w:r>
        <w:rPr>
          <w:rFonts w:ascii="仿宋" w:eastAsia="仿宋" w:hAnsi="仿宋" w:cs="Times New Roman"/>
          <w:color w:val="414040"/>
          <w:kern w:val="0"/>
          <w:sz w:val="27"/>
          <w:szCs w:val="27"/>
        </w:rPr>
        <w:t>骄傲获此殊荣。”</w:t>
      </w:r>
    </w:p>
    <w:p w14:paraId="317B1A63"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t>他告诉记者，在今年</w:t>
      </w:r>
      <w:r>
        <w:rPr>
          <w:rFonts w:ascii="仿宋" w:eastAsia="仿宋" w:hAnsi="仿宋" w:cs="Times New Roman" w:hint="eastAsia"/>
          <w:color w:val="414040"/>
          <w:kern w:val="0"/>
          <w:sz w:val="27"/>
          <w:szCs w:val="27"/>
        </w:rPr>
        <w:t>八月中旬</w:t>
      </w:r>
      <w:r>
        <w:rPr>
          <w:rFonts w:ascii="仿宋" w:eastAsia="仿宋" w:hAnsi="仿宋" w:cs="Times New Roman"/>
          <w:color w:val="414040"/>
          <w:kern w:val="0"/>
          <w:sz w:val="27"/>
          <w:szCs w:val="27"/>
        </w:rPr>
        <w:t>刚刚结束的首届世界职业技术教育发展大会上，</w:t>
      </w:r>
      <w:r>
        <w:rPr>
          <w:rFonts w:ascii="仿宋" w:eastAsia="仿宋" w:hAnsi="仿宋" w:cs="Times New Roman" w:hint="eastAsia"/>
          <w:color w:val="414040"/>
          <w:kern w:val="0"/>
          <w:sz w:val="27"/>
          <w:szCs w:val="27"/>
        </w:rPr>
        <w:t>他</w:t>
      </w:r>
      <w:r>
        <w:rPr>
          <w:rFonts w:ascii="仿宋" w:eastAsia="仿宋" w:hAnsi="仿宋" w:cs="Times New Roman"/>
          <w:color w:val="414040"/>
          <w:kern w:val="0"/>
          <w:sz w:val="27"/>
          <w:szCs w:val="27"/>
        </w:rPr>
        <w:t>参与了天津渤海职业技术学院的鲁班工</w:t>
      </w:r>
      <w:proofErr w:type="gramStart"/>
      <w:r>
        <w:rPr>
          <w:rFonts w:ascii="仿宋" w:eastAsia="仿宋" w:hAnsi="仿宋" w:cs="Times New Roman"/>
          <w:color w:val="414040"/>
          <w:kern w:val="0"/>
          <w:sz w:val="27"/>
          <w:szCs w:val="27"/>
        </w:rPr>
        <w:t>坊学生</w:t>
      </w:r>
      <w:proofErr w:type="gramEnd"/>
      <w:r>
        <w:rPr>
          <w:rFonts w:ascii="仿宋" w:eastAsia="仿宋" w:hAnsi="仿宋" w:cs="Times New Roman"/>
          <w:color w:val="414040"/>
          <w:kern w:val="0"/>
          <w:sz w:val="27"/>
          <w:szCs w:val="27"/>
        </w:rPr>
        <w:t>团队，并且该团队在此次大赛中获得了冠军。这一切得益于此前他曾</w:t>
      </w:r>
      <w:r>
        <w:rPr>
          <w:rFonts w:ascii="仿宋" w:eastAsia="仿宋" w:hAnsi="仿宋" w:cs="Times New Roman" w:hint="eastAsia"/>
          <w:color w:val="414040"/>
          <w:kern w:val="0"/>
          <w:sz w:val="27"/>
          <w:szCs w:val="27"/>
        </w:rPr>
        <w:t>在这所职业技术学院的鲁班</w:t>
      </w:r>
      <w:r>
        <w:rPr>
          <w:rFonts w:ascii="仿宋" w:eastAsia="仿宋" w:hAnsi="仿宋" w:cs="Times New Roman"/>
          <w:color w:val="414040"/>
          <w:kern w:val="0"/>
          <w:sz w:val="27"/>
          <w:szCs w:val="27"/>
        </w:rPr>
        <w:t>工</w:t>
      </w:r>
      <w:proofErr w:type="gramStart"/>
      <w:r>
        <w:rPr>
          <w:rFonts w:ascii="仿宋" w:eastAsia="仿宋" w:hAnsi="仿宋" w:cs="Times New Roman"/>
          <w:color w:val="414040"/>
          <w:kern w:val="0"/>
          <w:sz w:val="27"/>
          <w:szCs w:val="27"/>
        </w:rPr>
        <w:t>坊学习电脑鼠走</w:t>
      </w:r>
      <w:proofErr w:type="gramEnd"/>
      <w:r>
        <w:rPr>
          <w:rFonts w:ascii="仿宋" w:eastAsia="仿宋" w:hAnsi="仿宋" w:cs="Times New Roman"/>
          <w:color w:val="414040"/>
          <w:kern w:val="0"/>
          <w:sz w:val="27"/>
          <w:szCs w:val="27"/>
        </w:rPr>
        <w:t>迷宫的知识、技术和技能，并在专业老师的指导下</w:t>
      </w:r>
      <w:r>
        <w:rPr>
          <w:rFonts w:ascii="仿宋" w:eastAsia="仿宋" w:hAnsi="仿宋" w:cs="Times New Roman" w:hint="eastAsia"/>
          <w:color w:val="414040"/>
          <w:kern w:val="0"/>
          <w:sz w:val="27"/>
          <w:szCs w:val="27"/>
        </w:rPr>
        <w:t>进行</w:t>
      </w:r>
      <w:r>
        <w:rPr>
          <w:rFonts w:ascii="仿宋" w:eastAsia="仿宋" w:hAnsi="仿宋" w:cs="Times New Roman"/>
          <w:color w:val="414040"/>
          <w:kern w:val="0"/>
          <w:sz w:val="27"/>
          <w:szCs w:val="27"/>
        </w:rPr>
        <w:t>了</w:t>
      </w:r>
      <w:r>
        <w:rPr>
          <w:rFonts w:ascii="仿宋" w:eastAsia="仿宋" w:hAnsi="仿宋" w:cs="Times New Roman" w:hint="eastAsia"/>
          <w:color w:val="414040"/>
          <w:kern w:val="0"/>
          <w:sz w:val="27"/>
          <w:szCs w:val="27"/>
        </w:rPr>
        <w:t>很多</w:t>
      </w:r>
      <w:r>
        <w:rPr>
          <w:rFonts w:ascii="仿宋" w:eastAsia="仿宋" w:hAnsi="仿宋" w:cs="Times New Roman"/>
          <w:color w:val="414040"/>
          <w:kern w:val="0"/>
          <w:sz w:val="27"/>
          <w:szCs w:val="27"/>
        </w:rPr>
        <w:t>次专业训练</w:t>
      </w:r>
      <w:r>
        <w:rPr>
          <w:rFonts w:ascii="仿宋" w:eastAsia="仿宋" w:hAnsi="仿宋" w:cs="Times New Roman" w:hint="eastAsia"/>
          <w:color w:val="414040"/>
          <w:kern w:val="0"/>
          <w:sz w:val="27"/>
          <w:szCs w:val="27"/>
        </w:rPr>
        <w:t>，真是“</w:t>
      </w:r>
      <w:r>
        <w:rPr>
          <w:rFonts w:ascii="仿宋" w:eastAsia="仿宋" w:hAnsi="仿宋" w:cs="Times New Roman"/>
          <w:color w:val="414040"/>
          <w:kern w:val="0"/>
          <w:sz w:val="27"/>
          <w:szCs w:val="27"/>
        </w:rPr>
        <w:t>功夫不负有心人</w:t>
      </w:r>
      <w:r>
        <w:rPr>
          <w:rFonts w:ascii="仿宋" w:eastAsia="仿宋" w:hAnsi="仿宋" w:cs="Times New Roman" w:hint="eastAsia"/>
          <w:color w:val="414040"/>
          <w:kern w:val="0"/>
          <w:sz w:val="27"/>
          <w:szCs w:val="27"/>
        </w:rPr>
        <w:t>”。</w:t>
      </w:r>
    </w:p>
    <w:p w14:paraId="5AB00CE6"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t>“我的激动溢于言表，从我很小的时候，我对技术操作类的工作非常好奇，我曾有一个梦想</w:t>
      </w:r>
      <w:r>
        <w:rPr>
          <w:rFonts w:ascii="仿宋" w:eastAsia="仿宋" w:hAnsi="仿宋" w:cs="Times New Roman" w:hint="eastAsia"/>
          <w:color w:val="414040"/>
          <w:kern w:val="0"/>
          <w:sz w:val="27"/>
          <w:szCs w:val="27"/>
        </w:rPr>
        <w:t>：</w:t>
      </w:r>
      <w:r>
        <w:rPr>
          <w:rFonts w:ascii="仿宋" w:eastAsia="仿宋" w:hAnsi="仿宋" w:cs="Times New Roman"/>
          <w:color w:val="414040"/>
          <w:kern w:val="0"/>
          <w:sz w:val="27"/>
          <w:szCs w:val="27"/>
        </w:rPr>
        <w:t>希望早日长大成人</w:t>
      </w:r>
      <w:r>
        <w:rPr>
          <w:rFonts w:ascii="仿宋" w:eastAsia="仿宋" w:hAnsi="仿宋" w:cs="Times New Roman" w:hint="eastAsia"/>
          <w:color w:val="414040"/>
          <w:kern w:val="0"/>
          <w:sz w:val="27"/>
          <w:szCs w:val="27"/>
        </w:rPr>
        <w:t>，</w:t>
      </w:r>
      <w:r>
        <w:rPr>
          <w:rFonts w:ascii="仿宋" w:eastAsia="仿宋" w:hAnsi="仿宋" w:cs="Times New Roman"/>
          <w:color w:val="414040"/>
          <w:kern w:val="0"/>
          <w:sz w:val="27"/>
          <w:szCs w:val="27"/>
        </w:rPr>
        <w:t>成为</w:t>
      </w:r>
      <w:r>
        <w:rPr>
          <w:rFonts w:ascii="仿宋" w:eastAsia="仿宋" w:hAnsi="仿宋" w:cs="Times New Roman" w:hint="eastAsia"/>
          <w:color w:val="414040"/>
          <w:kern w:val="0"/>
          <w:sz w:val="27"/>
          <w:szCs w:val="27"/>
        </w:rPr>
        <w:t>某种</w:t>
      </w:r>
      <w:r>
        <w:rPr>
          <w:rFonts w:ascii="仿宋" w:eastAsia="仿宋" w:hAnsi="仿宋" w:cs="Times New Roman"/>
          <w:color w:val="414040"/>
          <w:kern w:val="0"/>
          <w:sz w:val="27"/>
          <w:szCs w:val="27"/>
        </w:rPr>
        <w:t>技术</w:t>
      </w:r>
      <w:r>
        <w:rPr>
          <w:rFonts w:ascii="仿宋" w:eastAsia="仿宋" w:hAnsi="仿宋" w:cs="Times New Roman" w:hint="eastAsia"/>
          <w:color w:val="414040"/>
          <w:kern w:val="0"/>
          <w:sz w:val="27"/>
          <w:szCs w:val="27"/>
        </w:rPr>
        <w:t>的</w:t>
      </w:r>
      <w:r>
        <w:rPr>
          <w:rFonts w:ascii="仿宋" w:eastAsia="仿宋" w:hAnsi="仿宋" w:cs="Times New Roman"/>
          <w:color w:val="414040"/>
          <w:kern w:val="0"/>
          <w:sz w:val="27"/>
          <w:szCs w:val="27"/>
        </w:rPr>
        <w:t>高手、技术‘大拿’</w:t>
      </w:r>
      <w:r>
        <w:rPr>
          <w:rFonts w:ascii="仿宋" w:eastAsia="仿宋" w:hAnsi="仿宋" w:cs="Times New Roman" w:hint="eastAsia"/>
          <w:color w:val="414040"/>
          <w:kern w:val="0"/>
          <w:sz w:val="27"/>
          <w:szCs w:val="27"/>
        </w:rPr>
        <w:t>！</w:t>
      </w:r>
      <w:r>
        <w:rPr>
          <w:rFonts w:ascii="仿宋" w:eastAsia="仿宋" w:hAnsi="仿宋" w:cs="Times New Roman"/>
          <w:color w:val="414040"/>
          <w:kern w:val="0"/>
          <w:sz w:val="27"/>
          <w:szCs w:val="27"/>
        </w:rPr>
        <w:t>自从我来到天津学习，我</w:t>
      </w:r>
      <w:r>
        <w:rPr>
          <w:rFonts w:ascii="仿宋" w:eastAsia="仿宋" w:hAnsi="仿宋" w:cs="Times New Roman" w:hint="eastAsia"/>
          <w:color w:val="414040"/>
          <w:kern w:val="0"/>
          <w:sz w:val="27"/>
          <w:szCs w:val="27"/>
        </w:rPr>
        <w:t>觉得幸运‘环绕’了我：</w:t>
      </w:r>
      <w:r>
        <w:rPr>
          <w:rFonts w:ascii="仿宋" w:eastAsia="仿宋" w:hAnsi="仿宋" w:cs="Times New Roman"/>
          <w:color w:val="414040"/>
          <w:kern w:val="0"/>
          <w:sz w:val="27"/>
          <w:szCs w:val="27"/>
        </w:rPr>
        <w:t>我遇到了最好的老师，他们帮助我实现了我多年以来梦想，摘得世界冠军的桂冠。”他告诉记者。</w:t>
      </w:r>
    </w:p>
    <w:p w14:paraId="2EEBB197"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lastRenderedPageBreak/>
        <w:t>与</w:t>
      </w:r>
      <w:proofErr w:type="spellStart"/>
      <w:r>
        <w:rPr>
          <w:rFonts w:ascii="仿宋" w:eastAsia="仿宋" w:hAnsi="仿宋" w:cs="Times New Roman"/>
          <w:color w:val="414040"/>
          <w:kern w:val="0"/>
          <w:sz w:val="27"/>
          <w:szCs w:val="27"/>
        </w:rPr>
        <w:t>Oluwaseyi</w:t>
      </w:r>
      <w:proofErr w:type="spellEnd"/>
      <w:r>
        <w:rPr>
          <w:rFonts w:ascii="仿宋" w:eastAsia="仿宋" w:hAnsi="仿宋" w:cs="Times New Roman"/>
          <w:color w:val="414040"/>
          <w:kern w:val="0"/>
          <w:sz w:val="27"/>
          <w:szCs w:val="27"/>
        </w:rPr>
        <w:t>同学</w:t>
      </w:r>
      <w:r>
        <w:rPr>
          <w:rFonts w:ascii="仿宋" w:eastAsia="仿宋" w:hAnsi="仿宋" w:cs="Times New Roman" w:hint="eastAsia"/>
          <w:color w:val="414040"/>
          <w:kern w:val="0"/>
          <w:sz w:val="27"/>
          <w:szCs w:val="27"/>
        </w:rPr>
        <w:t>同样向记者分享</w:t>
      </w:r>
      <w:r>
        <w:rPr>
          <w:rFonts w:ascii="仿宋" w:eastAsia="仿宋" w:hAnsi="仿宋" w:cs="Times New Roman"/>
          <w:color w:val="414040"/>
          <w:kern w:val="0"/>
          <w:sz w:val="27"/>
          <w:szCs w:val="27"/>
        </w:rPr>
        <w:t>喜悦与兴奋的还有很多鲁班工坊的毕业</w:t>
      </w:r>
      <w:r>
        <w:rPr>
          <w:rFonts w:ascii="仿宋" w:eastAsia="仿宋" w:hAnsi="仿宋" w:cs="Times New Roman" w:hint="eastAsia"/>
          <w:color w:val="414040"/>
          <w:kern w:val="0"/>
          <w:sz w:val="27"/>
          <w:szCs w:val="27"/>
        </w:rPr>
        <w:t>生，2</w:t>
      </w:r>
      <w:r>
        <w:rPr>
          <w:rFonts w:ascii="仿宋" w:eastAsia="仿宋" w:hAnsi="仿宋" w:cs="Times New Roman"/>
          <w:color w:val="414040"/>
          <w:kern w:val="0"/>
          <w:sz w:val="27"/>
          <w:szCs w:val="27"/>
        </w:rPr>
        <w:t>8岁的</w:t>
      </w:r>
      <w:proofErr w:type="spellStart"/>
      <w:r>
        <w:rPr>
          <w:rFonts w:ascii="仿宋" w:eastAsia="仿宋" w:hAnsi="仿宋" w:cs="Times New Roman"/>
          <w:color w:val="414040"/>
          <w:kern w:val="0"/>
          <w:sz w:val="27"/>
          <w:szCs w:val="27"/>
        </w:rPr>
        <w:t>Wisit</w:t>
      </w:r>
      <w:proofErr w:type="spellEnd"/>
      <w:r>
        <w:rPr>
          <w:rFonts w:ascii="仿宋" w:eastAsia="仿宋" w:hAnsi="仿宋" w:cs="Times New Roman"/>
          <w:color w:val="414040"/>
          <w:kern w:val="0"/>
          <w:sz w:val="27"/>
          <w:szCs w:val="27"/>
        </w:rPr>
        <w:t xml:space="preserve"> </w:t>
      </w:r>
      <w:proofErr w:type="spellStart"/>
      <w:r>
        <w:rPr>
          <w:rFonts w:ascii="仿宋" w:eastAsia="仿宋" w:hAnsi="仿宋" w:cs="Times New Roman"/>
          <w:color w:val="414040"/>
          <w:kern w:val="0"/>
          <w:sz w:val="27"/>
          <w:szCs w:val="27"/>
        </w:rPr>
        <w:t>Saenklue</w:t>
      </w:r>
      <w:proofErr w:type="spellEnd"/>
      <w:r>
        <w:rPr>
          <w:rFonts w:ascii="仿宋" w:eastAsia="仿宋" w:hAnsi="仿宋" w:cs="Times New Roman"/>
          <w:color w:val="414040"/>
          <w:kern w:val="0"/>
          <w:sz w:val="27"/>
          <w:szCs w:val="27"/>
        </w:rPr>
        <w:t>就是其中一位。他</w:t>
      </w:r>
      <w:r>
        <w:rPr>
          <w:rFonts w:ascii="仿宋" w:eastAsia="仿宋" w:hAnsi="仿宋" w:cs="Times New Roman" w:hint="eastAsia"/>
          <w:color w:val="414040"/>
          <w:kern w:val="0"/>
          <w:sz w:val="27"/>
          <w:szCs w:val="27"/>
        </w:rPr>
        <w:t>告诉</w:t>
      </w:r>
      <w:r>
        <w:rPr>
          <w:rFonts w:ascii="仿宋" w:eastAsia="仿宋" w:hAnsi="仿宋" w:cs="Times New Roman"/>
          <w:color w:val="414040"/>
          <w:kern w:val="0"/>
          <w:sz w:val="27"/>
          <w:szCs w:val="27"/>
        </w:rPr>
        <w:t>记者，</w:t>
      </w:r>
      <w:r>
        <w:rPr>
          <w:rFonts w:ascii="仿宋" w:eastAsia="仿宋" w:hAnsi="仿宋" w:cs="Times New Roman" w:hint="eastAsia"/>
          <w:color w:val="414040"/>
          <w:kern w:val="0"/>
          <w:sz w:val="27"/>
          <w:szCs w:val="27"/>
        </w:rPr>
        <w:t>他</w:t>
      </w:r>
      <w:r>
        <w:rPr>
          <w:rFonts w:ascii="仿宋" w:eastAsia="仿宋" w:hAnsi="仿宋" w:cs="Times New Roman"/>
          <w:color w:val="414040"/>
          <w:kern w:val="0"/>
          <w:sz w:val="27"/>
          <w:szCs w:val="27"/>
        </w:rPr>
        <w:t>曾经在我国</w:t>
      </w:r>
      <w:r>
        <w:rPr>
          <w:rFonts w:ascii="仿宋" w:eastAsia="仿宋" w:hAnsi="仿宋" w:cs="Times New Roman" w:hint="eastAsia"/>
          <w:color w:val="414040"/>
          <w:kern w:val="0"/>
          <w:sz w:val="27"/>
          <w:szCs w:val="27"/>
        </w:rPr>
        <w:t>创立的</w:t>
      </w:r>
      <w:r>
        <w:rPr>
          <w:rFonts w:ascii="仿宋" w:eastAsia="仿宋" w:hAnsi="仿宋" w:cs="Times New Roman"/>
          <w:color w:val="414040"/>
          <w:kern w:val="0"/>
          <w:sz w:val="27"/>
          <w:szCs w:val="27"/>
        </w:rPr>
        <w:t>第一所鲁班工坊</w:t>
      </w:r>
      <w:r>
        <w:rPr>
          <w:rFonts w:ascii="仿宋" w:eastAsia="仿宋" w:hAnsi="仿宋" w:cs="Times New Roman" w:hint="eastAsia"/>
          <w:color w:val="414040"/>
          <w:kern w:val="0"/>
          <w:sz w:val="27"/>
          <w:szCs w:val="27"/>
        </w:rPr>
        <w:t>的院校</w:t>
      </w:r>
      <w:r>
        <w:rPr>
          <w:rFonts w:ascii="仿宋" w:eastAsia="仿宋" w:hAnsi="仿宋" w:cs="Times New Roman"/>
          <w:color w:val="414040"/>
          <w:kern w:val="0"/>
          <w:sz w:val="27"/>
          <w:szCs w:val="27"/>
        </w:rPr>
        <w:t>—天津渤海职业技术学院学习。近日，他在泰国得到一份新的公司的offer，</w:t>
      </w:r>
      <w:r>
        <w:rPr>
          <w:rFonts w:ascii="仿宋" w:eastAsia="仿宋" w:hAnsi="仿宋" w:cs="Times New Roman" w:hint="eastAsia"/>
          <w:color w:val="414040"/>
          <w:kern w:val="0"/>
          <w:sz w:val="27"/>
          <w:szCs w:val="27"/>
        </w:rPr>
        <w:t>月薪达到了1</w:t>
      </w:r>
      <w:r>
        <w:rPr>
          <w:rFonts w:ascii="仿宋" w:eastAsia="仿宋" w:hAnsi="仿宋" w:cs="Times New Roman"/>
          <w:color w:val="414040"/>
          <w:kern w:val="0"/>
          <w:sz w:val="27"/>
          <w:szCs w:val="27"/>
        </w:rPr>
        <w:t>160美元，“这样的</w:t>
      </w:r>
      <w:r>
        <w:rPr>
          <w:rFonts w:ascii="仿宋" w:eastAsia="仿宋" w:hAnsi="仿宋" w:cs="Times New Roman" w:hint="eastAsia"/>
          <w:color w:val="414040"/>
          <w:kern w:val="0"/>
          <w:sz w:val="27"/>
          <w:szCs w:val="27"/>
        </w:rPr>
        <w:t>月</w:t>
      </w:r>
      <w:r>
        <w:rPr>
          <w:rFonts w:ascii="仿宋" w:eastAsia="仿宋" w:hAnsi="仿宋" w:cs="Times New Roman"/>
          <w:color w:val="414040"/>
          <w:kern w:val="0"/>
          <w:sz w:val="27"/>
          <w:szCs w:val="27"/>
        </w:rPr>
        <w:t>收入在泰国十分可观，这一切得益于我在鲁班工坊学习到的技能知识和实训</w:t>
      </w:r>
      <w:r>
        <w:rPr>
          <w:rFonts w:ascii="仿宋" w:eastAsia="仿宋" w:hAnsi="仿宋" w:cs="Times New Roman" w:hint="eastAsia"/>
          <w:color w:val="414040"/>
          <w:kern w:val="0"/>
          <w:sz w:val="27"/>
          <w:szCs w:val="27"/>
        </w:rPr>
        <w:t>操作</w:t>
      </w:r>
      <w:r>
        <w:rPr>
          <w:rFonts w:ascii="仿宋" w:eastAsia="仿宋" w:hAnsi="仿宋" w:cs="Times New Roman"/>
          <w:color w:val="414040"/>
          <w:kern w:val="0"/>
          <w:sz w:val="27"/>
          <w:szCs w:val="27"/>
        </w:rPr>
        <w:t>技能。”</w:t>
      </w:r>
    </w:p>
    <w:p w14:paraId="2308C620" w14:textId="77777777" w:rsidR="00CF7657" w:rsidRDefault="00000000">
      <w:pPr>
        <w:widowControl/>
        <w:shd w:val="clear" w:color="auto" w:fill="FFFFFF"/>
        <w:spacing w:after="300"/>
        <w:ind w:firstLineChars="200" w:firstLine="540"/>
        <w:rPr>
          <w:rFonts w:ascii="Times New Roman" w:eastAsia="宋体" w:hAnsi="Times New Roman" w:cs="Times New Roman"/>
          <w:color w:val="414040"/>
          <w:kern w:val="0"/>
          <w:sz w:val="27"/>
          <w:szCs w:val="27"/>
        </w:rPr>
      </w:pPr>
      <w:proofErr w:type="spellStart"/>
      <w:r>
        <w:rPr>
          <w:rFonts w:ascii="仿宋" w:eastAsia="仿宋" w:hAnsi="仿宋" w:cs="Times New Roman"/>
          <w:color w:val="414040"/>
          <w:kern w:val="0"/>
          <w:sz w:val="27"/>
          <w:szCs w:val="27"/>
        </w:rPr>
        <w:t>Saenklue</w:t>
      </w:r>
      <w:proofErr w:type="spellEnd"/>
      <w:r>
        <w:rPr>
          <w:rFonts w:ascii="仿宋" w:eastAsia="仿宋" w:hAnsi="仿宋" w:cs="Times New Roman"/>
          <w:color w:val="414040"/>
          <w:kern w:val="0"/>
          <w:sz w:val="27"/>
          <w:szCs w:val="27"/>
        </w:rPr>
        <w:t>还告诉记者，他</w:t>
      </w:r>
      <w:r>
        <w:rPr>
          <w:rFonts w:ascii="仿宋" w:eastAsia="仿宋" w:hAnsi="仿宋" w:cs="Times New Roman" w:hint="eastAsia"/>
          <w:color w:val="414040"/>
          <w:kern w:val="0"/>
          <w:sz w:val="27"/>
          <w:szCs w:val="27"/>
        </w:rPr>
        <w:t>从</w:t>
      </w:r>
      <w:r>
        <w:rPr>
          <w:rFonts w:ascii="仿宋" w:eastAsia="仿宋" w:hAnsi="仿宋" w:cs="Times New Roman"/>
          <w:color w:val="414040"/>
          <w:kern w:val="0"/>
          <w:sz w:val="27"/>
          <w:szCs w:val="27"/>
        </w:rPr>
        <w:t>鲁班工</w:t>
      </w:r>
      <w:proofErr w:type="gramStart"/>
      <w:r>
        <w:rPr>
          <w:rFonts w:ascii="仿宋" w:eastAsia="仿宋" w:hAnsi="仿宋" w:cs="Times New Roman"/>
          <w:color w:val="414040"/>
          <w:kern w:val="0"/>
          <w:sz w:val="27"/>
          <w:szCs w:val="27"/>
        </w:rPr>
        <w:t>坊毕业</w:t>
      </w:r>
      <w:proofErr w:type="gramEnd"/>
      <w:r>
        <w:rPr>
          <w:rFonts w:ascii="仿宋" w:eastAsia="仿宋" w:hAnsi="仿宋" w:cs="Times New Roman"/>
          <w:color w:val="414040"/>
          <w:kern w:val="0"/>
          <w:sz w:val="27"/>
          <w:szCs w:val="27"/>
        </w:rPr>
        <w:t>后获得首个工作“就比普通的毕业生收入要高而且</w:t>
      </w:r>
      <w:r>
        <w:rPr>
          <w:rFonts w:ascii="仿宋" w:eastAsia="仿宋" w:hAnsi="仿宋" w:cs="Times New Roman" w:hint="eastAsia"/>
          <w:color w:val="414040"/>
          <w:kern w:val="0"/>
          <w:sz w:val="27"/>
          <w:szCs w:val="27"/>
        </w:rPr>
        <w:t>更</w:t>
      </w:r>
      <w:r>
        <w:rPr>
          <w:rFonts w:ascii="仿宋" w:eastAsia="仿宋" w:hAnsi="仿宋" w:cs="Times New Roman"/>
          <w:color w:val="414040"/>
          <w:kern w:val="0"/>
          <w:sz w:val="27"/>
          <w:szCs w:val="27"/>
        </w:rPr>
        <w:t>体面”。</w:t>
      </w:r>
    </w:p>
    <w:p w14:paraId="22A56C0E"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hint="eastAsia"/>
          <w:color w:val="414040"/>
          <w:kern w:val="0"/>
          <w:sz w:val="27"/>
          <w:szCs w:val="27"/>
        </w:rPr>
        <w:t>这两位</w:t>
      </w:r>
      <w:r>
        <w:rPr>
          <w:rFonts w:ascii="仿宋" w:eastAsia="仿宋" w:hAnsi="仿宋" w:cs="Times New Roman"/>
          <w:color w:val="414040"/>
          <w:kern w:val="0"/>
          <w:sz w:val="27"/>
          <w:szCs w:val="27"/>
        </w:rPr>
        <w:t>青年的故事</w:t>
      </w:r>
      <w:r>
        <w:rPr>
          <w:rFonts w:ascii="仿宋" w:eastAsia="仿宋" w:hAnsi="仿宋" w:cs="Times New Roman" w:hint="eastAsia"/>
          <w:color w:val="414040"/>
          <w:kern w:val="0"/>
          <w:sz w:val="27"/>
          <w:szCs w:val="27"/>
        </w:rPr>
        <w:t>只是一个小小的缩影，展现了</w:t>
      </w:r>
      <w:r>
        <w:rPr>
          <w:rFonts w:ascii="仿宋" w:eastAsia="仿宋" w:hAnsi="仿宋" w:cs="Times New Roman"/>
          <w:color w:val="414040"/>
          <w:kern w:val="0"/>
          <w:sz w:val="27"/>
          <w:szCs w:val="27"/>
        </w:rPr>
        <w:t>中国创立的鲁班工</w:t>
      </w:r>
      <w:proofErr w:type="gramStart"/>
      <w:r>
        <w:rPr>
          <w:rFonts w:ascii="仿宋" w:eastAsia="仿宋" w:hAnsi="仿宋" w:cs="Times New Roman"/>
          <w:color w:val="414040"/>
          <w:kern w:val="0"/>
          <w:sz w:val="27"/>
          <w:szCs w:val="27"/>
        </w:rPr>
        <w:t>坊职业</w:t>
      </w:r>
      <w:proofErr w:type="gramEnd"/>
      <w:r>
        <w:rPr>
          <w:rFonts w:ascii="仿宋" w:eastAsia="仿宋" w:hAnsi="仿宋" w:cs="Times New Roman"/>
          <w:color w:val="414040"/>
          <w:kern w:val="0"/>
          <w:sz w:val="27"/>
          <w:szCs w:val="27"/>
        </w:rPr>
        <w:t>培训项目</w:t>
      </w:r>
      <w:r>
        <w:rPr>
          <w:rFonts w:ascii="仿宋" w:eastAsia="仿宋" w:hAnsi="仿宋" w:cs="Times New Roman" w:hint="eastAsia"/>
          <w:color w:val="414040"/>
          <w:kern w:val="0"/>
          <w:sz w:val="27"/>
          <w:szCs w:val="27"/>
        </w:rPr>
        <w:t>给</w:t>
      </w:r>
      <w:r>
        <w:rPr>
          <w:rFonts w:ascii="仿宋" w:eastAsia="仿宋" w:hAnsi="仿宋" w:cs="Times New Roman"/>
          <w:color w:val="414040"/>
          <w:kern w:val="0"/>
          <w:sz w:val="27"/>
          <w:szCs w:val="27"/>
        </w:rPr>
        <w:t>世界</w:t>
      </w:r>
      <w:r>
        <w:rPr>
          <w:rFonts w:ascii="仿宋" w:eastAsia="仿宋" w:hAnsi="仿宋" w:cs="Times New Roman" w:hint="eastAsia"/>
          <w:color w:val="414040"/>
          <w:kern w:val="0"/>
          <w:sz w:val="27"/>
          <w:szCs w:val="27"/>
        </w:rPr>
        <w:t>带来</w:t>
      </w:r>
      <w:r>
        <w:rPr>
          <w:rFonts w:ascii="仿宋" w:eastAsia="仿宋" w:hAnsi="仿宋" w:cs="Times New Roman"/>
          <w:color w:val="414040"/>
          <w:kern w:val="0"/>
          <w:sz w:val="27"/>
          <w:szCs w:val="27"/>
        </w:rPr>
        <w:t>的“无限可能”。</w:t>
      </w:r>
    </w:p>
    <w:p w14:paraId="3F2F11EE"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t>天津鲁班工</w:t>
      </w:r>
      <w:proofErr w:type="gramStart"/>
      <w:r>
        <w:rPr>
          <w:rFonts w:ascii="仿宋" w:eastAsia="仿宋" w:hAnsi="仿宋" w:cs="Times New Roman"/>
          <w:color w:val="414040"/>
          <w:kern w:val="0"/>
          <w:sz w:val="27"/>
          <w:szCs w:val="27"/>
        </w:rPr>
        <w:t>坊研究</w:t>
      </w:r>
      <w:proofErr w:type="gramEnd"/>
      <w:r>
        <w:rPr>
          <w:rFonts w:ascii="仿宋" w:eastAsia="仿宋" w:hAnsi="仿宋" w:cs="Times New Roman"/>
          <w:color w:val="414040"/>
          <w:kern w:val="0"/>
          <w:sz w:val="27"/>
          <w:szCs w:val="27"/>
        </w:rPr>
        <w:t>推广中心副主任杨延表示，截止目前，中国已经在</w:t>
      </w:r>
      <w:r>
        <w:rPr>
          <w:rFonts w:ascii="仿宋" w:eastAsia="仿宋" w:hAnsi="仿宋" w:cs="Times New Roman" w:hint="eastAsia"/>
          <w:color w:val="414040"/>
          <w:kern w:val="0"/>
          <w:sz w:val="27"/>
          <w:szCs w:val="27"/>
        </w:rPr>
        <w:t>2</w:t>
      </w:r>
      <w:r>
        <w:rPr>
          <w:rFonts w:ascii="仿宋" w:eastAsia="仿宋" w:hAnsi="仿宋" w:cs="Times New Roman"/>
          <w:color w:val="414040"/>
          <w:kern w:val="0"/>
          <w:sz w:val="27"/>
          <w:szCs w:val="27"/>
        </w:rPr>
        <w:t>3个国家创立</w:t>
      </w:r>
      <w:r>
        <w:rPr>
          <w:rFonts w:ascii="仿宋" w:eastAsia="仿宋" w:hAnsi="仿宋" w:cs="Times New Roman" w:hint="eastAsia"/>
          <w:color w:val="414040"/>
          <w:kern w:val="0"/>
          <w:sz w:val="27"/>
          <w:szCs w:val="27"/>
        </w:rPr>
        <w:t>2</w:t>
      </w:r>
      <w:r>
        <w:rPr>
          <w:rFonts w:ascii="仿宋" w:eastAsia="仿宋" w:hAnsi="仿宋" w:cs="Times New Roman"/>
          <w:color w:val="414040"/>
          <w:kern w:val="0"/>
          <w:sz w:val="27"/>
          <w:szCs w:val="27"/>
        </w:rPr>
        <w:t>5所鲁班工坊。在这</w:t>
      </w:r>
      <w:r>
        <w:rPr>
          <w:rFonts w:ascii="仿宋" w:eastAsia="仿宋" w:hAnsi="仿宋" w:cs="Times New Roman" w:hint="eastAsia"/>
          <w:color w:val="414040"/>
          <w:kern w:val="0"/>
          <w:sz w:val="27"/>
          <w:szCs w:val="27"/>
        </w:rPr>
        <w:t>其</w:t>
      </w:r>
      <w:r>
        <w:rPr>
          <w:rFonts w:ascii="仿宋" w:eastAsia="仿宋" w:hAnsi="仿宋" w:cs="Times New Roman"/>
          <w:color w:val="414040"/>
          <w:kern w:val="0"/>
          <w:sz w:val="27"/>
          <w:szCs w:val="27"/>
        </w:rPr>
        <w:t>中，天津创办的鲁班工坊最早也最多，其已在</w:t>
      </w:r>
      <w:r>
        <w:rPr>
          <w:rFonts w:ascii="仿宋" w:eastAsia="仿宋" w:hAnsi="仿宋" w:cs="Times New Roman" w:hint="eastAsia"/>
          <w:color w:val="414040"/>
          <w:kern w:val="0"/>
          <w:sz w:val="27"/>
          <w:szCs w:val="27"/>
        </w:rPr>
        <w:t>1</w:t>
      </w:r>
      <w:r>
        <w:rPr>
          <w:rFonts w:ascii="仿宋" w:eastAsia="仿宋" w:hAnsi="仿宋" w:cs="Times New Roman"/>
          <w:color w:val="414040"/>
          <w:kern w:val="0"/>
          <w:sz w:val="27"/>
          <w:szCs w:val="27"/>
        </w:rPr>
        <w:t>9个国家创立了</w:t>
      </w:r>
      <w:r>
        <w:rPr>
          <w:rFonts w:ascii="仿宋" w:eastAsia="仿宋" w:hAnsi="仿宋" w:cs="Times New Roman" w:hint="eastAsia"/>
          <w:color w:val="414040"/>
          <w:kern w:val="0"/>
          <w:sz w:val="27"/>
          <w:szCs w:val="27"/>
        </w:rPr>
        <w:t>2</w:t>
      </w:r>
      <w:r>
        <w:rPr>
          <w:rFonts w:ascii="仿宋" w:eastAsia="仿宋" w:hAnsi="仿宋" w:cs="Times New Roman"/>
          <w:color w:val="414040"/>
          <w:kern w:val="0"/>
          <w:sz w:val="27"/>
          <w:szCs w:val="27"/>
        </w:rPr>
        <w:t>0所鲁班工坊—</w:t>
      </w:r>
      <w:r>
        <w:rPr>
          <w:rFonts w:ascii="仿宋" w:eastAsia="仿宋" w:hAnsi="仿宋" w:cs="Times New Roman" w:hint="eastAsia"/>
          <w:color w:val="414040"/>
          <w:kern w:val="0"/>
          <w:sz w:val="27"/>
          <w:szCs w:val="27"/>
        </w:rPr>
        <w:t>1</w:t>
      </w:r>
      <w:r>
        <w:rPr>
          <w:rFonts w:ascii="仿宋" w:eastAsia="仿宋" w:hAnsi="仿宋" w:cs="Times New Roman"/>
          <w:color w:val="414040"/>
          <w:kern w:val="0"/>
          <w:sz w:val="27"/>
          <w:szCs w:val="27"/>
        </w:rPr>
        <w:t>1所位于非洲，其余</w:t>
      </w:r>
      <w:r>
        <w:rPr>
          <w:rFonts w:ascii="仿宋" w:eastAsia="仿宋" w:hAnsi="仿宋" w:cs="Times New Roman" w:hint="eastAsia"/>
          <w:color w:val="414040"/>
          <w:kern w:val="0"/>
          <w:sz w:val="27"/>
          <w:szCs w:val="27"/>
        </w:rPr>
        <w:t>8所位于亚洲和欧洲。</w:t>
      </w:r>
    </w:p>
    <w:p w14:paraId="0BCF9DD2"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t>鲁班是中国春秋时期（公元前</w:t>
      </w:r>
      <w:r>
        <w:rPr>
          <w:rFonts w:ascii="仿宋" w:eastAsia="仿宋" w:hAnsi="仿宋" w:cs="Times New Roman" w:hint="eastAsia"/>
          <w:color w:val="414040"/>
          <w:kern w:val="0"/>
          <w:sz w:val="27"/>
          <w:szCs w:val="27"/>
        </w:rPr>
        <w:t>7</w:t>
      </w:r>
      <w:r>
        <w:rPr>
          <w:rFonts w:ascii="仿宋" w:eastAsia="仿宋" w:hAnsi="仿宋" w:cs="Times New Roman"/>
          <w:color w:val="414040"/>
          <w:kern w:val="0"/>
          <w:sz w:val="27"/>
          <w:szCs w:val="27"/>
        </w:rPr>
        <w:t>70-476年）的一位著名的工匠，</w:t>
      </w:r>
      <w:r>
        <w:rPr>
          <w:rFonts w:ascii="仿宋" w:eastAsia="仿宋" w:hAnsi="仿宋" w:cs="Times New Roman" w:hint="eastAsia"/>
          <w:color w:val="414040"/>
          <w:kern w:val="0"/>
          <w:sz w:val="27"/>
          <w:szCs w:val="27"/>
        </w:rPr>
        <w:t>他</w:t>
      </w:r>
      <w:r>
        <w:rPr>
          <w:rFonts w:ascii="仿宋" w:eastAsia="仿宋" w:hAnsi="仿宋" w:cs="Times New Roman"/>
          <w:color w:val="414040"/>
          <w:kern w:val="0"/>
          <w:sz w:val="27"/>
          <w:szCs w:val="27"/>
        </w:rPr>
        <w:t>以精湛的技艺和创新精神著称中国，</w:t>
      </w:r>
      <w:r>
        <w:rPr>
          <w:rFonts w:ascii="仿宋" w:eastAsia="仿宋" w:hAnsi="仿宋" w:cs="Times New Roman" w:hint="eastAsia"/>
          <w:color w:val="414040"/>
          <w:kern w:val="0"/>
          <w:sz w:val="27"/>
          <w:szCs w:val="27"/>
        </w:rPr>
        <w:t>堪称</w:t>
      </w:r>
      <w:r>
        <w:rPr>
          <w:rFonts w:ascii="仿宋" w:eastAsia="仿宋" w:hAnsi="仿宋" w:cs="Times New Roman"/>
          <w:color w:val="414040"/>
          <w:kern w:val="0"/>
          <w:sz w:val="27"/>
          <w:szCs w:val="27"/>
        </w:rPr>
        <w:t>中国“工匠精神的鼻祖”。</w:t>
      </w:r>
      <w:proofErr w:type="gramStart"/>
      <w:r>
        <w:rPr>
          <w:rFonts w:ascii="仿宋" w:eastAsia="仿宋" w:hAnsi="仿宋" w:cs="Times New Roman"/>
          <w:color w:val="414040"/>
          <w:kern w:val="0"/>
          <w:sz w:val="27"/>
          <w:szCs w:val="27"/>
        </w:rPr>
        <w:t>工坊以鲁班</w:t>
      </w:r>
      <w:proofErr w:type="gramEnd"/>
      <w:r>
        <w:rPr>
          <w:rFonts w:ascii="仿宋" w:eastAsia="仿宋" w:hAnsi="仿宋" w:cs="Times New Roman"/>
          <w:color w:val="414040"/>
          <w:kern w:val="0"/>
          <w:sz w:val="27"/>
          <w:szCs w:val="27"/>
        </w:rPr>
        <w:t>命名</w:t>
      </w:r>
      <w:r>
        <w:rPr>
          <w:rFonts w:ascii="仿宋" w:eastAsia="仿宋" w:hAnsi="仿宋" w:cs="Times New Roman" w:hint="eastAsia"/>
          <w:color w:val="414040"/>
          <w:kern w:val="0"/>
          <w:sz w:val="27"/>
          <w:szCs w:val="27"/>
        </w:rPr>
        <w:t>，</w:t>
      </w:r>
      <w:r>
        <w:rPr>
          <w:rFonts w:ascii="仿宋" w:eastAsia="仿宋" w:hAnsi="仿宋" w:cs="Times New Roman"/>
          <w:color w:val="414040"/>
          <w:kern w:val="0"/>
          <w:sz w:val="27"/>
          <w:szCs w:val="27"/>
        </w:rPr>
        <w:t>便是期待能够帮助世界</w:t>
      </w:r>
      <w:r>
        <w:rPr>
          <w:rFonts w:ascii="仿宋" w:eastAsia="仿宋" w:hAnsi="仿宋" w:cs="Times New Roman" w:hint="eastAsia"/>
          <w:color w:val="414040"/>
          <w:kern w:val="0"/>
          <w:sz w:val="27"/>
          <w:szCs w:val="27"/>
        </w:rPr>
        <w:t>各国</w:t>
      </w:r>
      <w:r>
        <w:rPr>
          <w:rFonts w:ascii="仿宋" w:eastAsia="仿宋" w:hAnsi="仿宋" w:cs="Times New Roman"/>
          <w:color w:val="414040"/>
          <w:kern w:val="0"/>
          <w:sz w:val="27"/>
          <w:szCs w:val="27"/>
        </w:rPr>
        <w:t>培养具有高尚工匠精神和高端技艺的</w:t>
      </w:r>
      <w:r>
        <w:rPr>
          <w:rFonts w:ascii="仿宋" w:eastAsia="仿宋" w:hAnsi="仿宋" w:cs="Times New Roman" w:hint="eastAsia"/>
          <w:color w:val="414040"/>
          <w:kern w:val="0"/>
          <w:sz w:val="27"/>
          <w:szCs w:val="27"/>
        </w:rPr>
        <w:t>能工巧匠</w:t>
      </w:r>
      <w:r>
        <w:rPr>
          <w:rFonts w:ascii="仿宋" w:eastAsia="仿宋" w:hAnsi="仿宋" w:cs="Times New Roman"/>
          <w:color w:val="414040"/>
          <w:kern w:val="0"/>
          <w:sz w:val="27"/>
          <w:szCs w:val="27"/>
        </w:rPr>
        <w:t>。</w:t>
      </w:r>
    </w:p>
    <w:p w14:paraId="36E64A45" w14:textId="77777777" w:rsidR="00CF7657" w:rsidRDefault="00000000">
      <w:pPr>
        <w:widowControl/>
        <w:shd w:val="clear" w:color="auto" w:fill="FFFFFF"/>
        <w:spacing w:after="300"/>
        <w:ind w:firstLineChars="200" w:firstLine="540"/>
        <w:rPr>
          <w:rFonts w:ascii="Times New Roman" w:eastAsia="宋体" w:hAnsi="Times New Roman" w:cs="Times New Roman"/>
          <w:color w:val="414040"/>
          <w:kern w:val="0"/>
          <w:sz w:val="27"/>
          <w:szCs w:val="27"/>
        </w:rPr>
      </w:pPr>
      <w:r>
        <w:rPr>
          <w:rFonts w:ascii="仿宋" w:eastAsia="仿宋" w:hAnsi="仿宋" w:cs="Times New Roman"/>
          <w:color w:val="414040"/>
          <w:kern w:val="0"/>
          <w:sz w:val="27"/>
          <w:szCs w:val="27"/>
        </w:rPr>
        <w:t>在首届世界职业技术教育发展大会上，杨延主任发布了一项关于鲁班工坊外籍学生参与学习的满意度调查报告，调查发现：</w:t>
      </w:r>
      <w:r>
        <w:rPr>
          <w:rFonts w:ascii="仿宋" w:eastAsia="仿宋" w:hAnsi="仿宋" w:cs="Times New Roman" w:hint="eastAsia"/>
          <w:color w:val="414040"/>
          <w:kern w:val="0"/>
          <w:sz w:val="27"/>
          <w:szCs w:val="27"/>
        </w:rPr>
        <w:t>9</w:t>
      </w:r>
      <w:r>
        <w:rPr>
          <w:rFonts w:ascii="仿宋" w:eastAsia="仿宋" w:hAnsi="仿宋" w:cs="Times New Roman"/>
          <w:color w:val="414040"/>
          <w:kern w:val="0"/>
          <w:sz w:val="27"/>
          <w:szCs w:val="27"/>
        </w:rPr>
        <w:t>9%的外籍学生对于鲁班学</w:t>
      </w:r>
      <w:r>
        <w:rPr>
          <w:rFonts w:ascii="仿宋" w:eastAsia="仿宋" w:hAnsi="仿宋" w:cs="Times New Roman"/>
          <w:color w:val="414040"/>
          <w:kern w:val="0"/>
          <w:sz w:val="27"/>
          <w:szCs w:val="27"/>
        </w:rPr>
        <w:lastRenderedPageBreak/>
        <w:t>习表示“</w:t>
      </w:r>
      <w:r>
        <w:rPr>
          <w:rFonts w:ascii="仿宋" w:eastAsia="仿宋" w:hAnsi="仿宋" w:cs="Times New Roman" w:hint="eastAsia"/>
          <w:color w:val="414040"/>
          <w:kern w:val="0"/>
          <w:sz w:val="27"/>
          <w:szCs w:val="27"/>
        </w:rPr>
        <w:t>非常</w:t>
      </w:r>
      <w:r>
        <w:rPr>
          <w:rFonts w:ascii="仿宋" w:eastAsia="仿宋" w:hAnsi="仿宋" w:cs="Times New Roman"/>
          <w:color w:val="414040"/>
          <w:kern w:val="0"/>
          <w:sz w:val="27"/>
          <w:szCs w:val="27"/>
        </w:rPr>
        <w:t>满意”，并表示他们在工</w:t>
      </w:r>
      <w:proofErr w:type="gramStart"/>
      <w:r>
        <w:rPr>
          <w:rFonts w:ascii="仿宋" w:eastAsia="仿宋" w:hAnsi="仿宋" w:cs="Times New Roman"/>
          <w:color w:val="414040"/>
          <w:kern w:val="0"/>
          <w:sz w:val="27"/>
          <w:szCs w:val="27"/>
        </w:rPr>
        <w:t>坊学习</w:t>
      </w:r>
      <w:proofErr w:type="gramEnd"/>
      <w:r>
        <w:rPr>
          <w:rFonts w:ascii="仿宋" w:eastAsia="仿宋" w:hAnsi="仿宋" w:cs="Times New Roman"/>
          <w:color w:val="414040"/>
          <w:kern w:val="0"/>
          <w:sz w:val="27"/>
          <w:szCs w:val="27"/>
        </w:rPr>
        <w:t>到的技术可以广泛应用到所在国的相关产业。</w:t>
      </w:r>
    </w:p>
    <w:p w14:paraId="3BBC0FC2"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hint="eastAsia"/>
          <w:color w:val="414040"/>
          <w:kern w:val="0"/>
          <w:sz w:val="27"/>
          <w:szCs w:val="27"/>
        </w:rPr>
        <w:t>接近8</w:t>
      </w:r>
      <w:r>
        <w:rPr>
          <w:rFonts w:ascii="仿宋" w:eastAsia="仿宋" w:hAnsi="仿宋" w:cs="Times New Roman"/>
          <w:color w:val="414040"/>
          <w:kern w:val="0"/>
          <w:sz w:val="27"/>
          <w:szCs w:val="27"/>
        </w:rPr>
        <w:t>0%的学生谈到他们希望到中国公司在所在国的分支机构</w:t>
      </w:r>
      <w:r>
        <w:rPr>
          <w:rFonts w:ascii="仿宋" w:eastAsia="仿宋" w:hAnsi="仿宋" w:cs="Times New Roman" w:hint="eastAsia"/>
          <w:color w:val="414040"/>
          <w:kern w:val="0"/>
          <w:sz w:val="27"/>
          <w:szCs w:val="27"/>
        </w:rPr>
        <w:t>工作</w:t>
      </w:r>
      <w:r>
        <w:rPr>
          <w:rFonts w:ascii="仿宋" w:eastAsia="仿宋" w:hAnsi="仿宋" w:cs="Times New Roman"/>
          <w:color w:val="414040"/>
          <w:kern w:val="0"/>
          <w:sz w:val="27"/>
          <w:szCs w:val="27"/>
        </w:rPr>
        <w:t>，并且</w:t>
      </w:r>
      <w:r>
        <w:rPr>
          <w:rFonts w:ascii="仿宋" w:eastAsia="仿宋" w:hAnsi="仿宋" w:cs="Times New Roman" w:hint="eastAsia"/>
          <w:color w:val="414040"/>
          <w:kern w:val="0"/>
          <w:sz w:val="27"/>
          <w:szCs w:val="27"/>
        </w:rPr>
        <w:t>8</w:t>
      </w:r>
      <w:r>
        <w:rPr>
          <w:rFonts w:ascii="仿宋" w:eastAsia="仿宋" w:hAnsi="仿宋" w:cs="Times New Roman"/>
          <w:color w:val="414040"/>
          <w:kern w:val="0"/>
          <w:sz w:val="27"/>
          <w:szCs w:val="27"/>
        </w:rPr>
        <w:t>0%以上的学生</w:t>
      </w:r>
      <w:r>
        <w:rPr>
          <w:rFonts w:ascii="仿宋" w:eastAsia="仿宋" w:hAnsi="仿宋" w:cs="Times New Roman" w:hint="eastAsia"/>
          <w:color w:val="414040"/>
          <w:kern w:val="0"/>
          <w:sz w:val="27"/>
          <w:szCs w:val="27"/>
        </w:rPr>
        <w:t>表示他们</w:t>
      </w:r>
      <w:r>
        <w:rPr>
          <w:rFonts w:ascii="仿宋" w:eastAsia="仿宋" w:hAnsi="仿宋" w:cs="Times New Roman"/>
          <w:color w:val="414040"/>
          <w:kern w:val="0"/>
          <w:sz w:val="27"/>
          <w:szCs w:val="27"/>
        </w:rPr>
        <w:t>期待能够有机会来到中国继续深造，她说。</w:t>
      </w:r>
    </w:p>
    <w:p w14:paraId="38B56563" w14:textId="77777777" w:rsidR="00CF7657" w:rsidRDefault="00000000">
      <w:pPr>
        <w:widowControl/>
        <w:shd w:val="clear" w:color="auto" w:fill="FFFFFF"/>
        <w:spacing w:after="300"/>
        <w:rPr>
          <w:rFonts w:ascii="仿宋" w:eastAsia="仿宋" w:hAnsi="仿宋" w:cs="Times New Roman"/>
          <w:color w:val="414040"/>
          <w:kern w:val="0"/>
          <w:sz w:val="27"/>
          <w:szCs w:val="27"/>
        </w:rPr>
      </w:pPr>
      <w:r>
        <w:rPr>
          <w:rFonts w:ascii="Times New Roman" w:eastAsia="宋体" w:hAnsi="Times New Roman" w:cs="Times New Roman"/>
          <w:color w:val="414040"/>
          <w:kern w:val="0"/>
          <w:sz w:val="27"/>
          <w:szCs w:val="27"/>
        </w:rPr>
        <w:t xml:space="preserve">    </w:t>
      </w:r>
      <w:r>
        <w:rPr>
          <w:rFonts w:ascii="仿宋" w:eastAsia="仿宋" w:hAnsi="仿宋" w:cs="Times New Roman"/>
          <w:color w:val="414040"/>
          <w:kern w:val="0"/>
          <w:sz w:val="27"/>
          <w:szCs w:val="27"/>
        </w:rPr>
        <w:t>调查报告显示，创立于</w:t>
      </w:r>
      <w:r>
        <w:rPr>
          <w:rFonts w:ascii="仿宋" w:eastAsia="仿宋" w:hAnsi="仿宋" w:cs="Times New Roman" w:hint="eastAsia"/>
          <w:color w:val="414040"/>
          <w:kern w:val="0"/>
          <w:sz w:val="27"/>
          <w:szCs w:val="27"/>
        </w:rPr>
        <w:t>2</w:t>
      </w:r>
      <w:r>
        <w:rPr>
          <w:rFonts w:ascii="仿宋" w:eastAsia="仿宋" w:hAnsi="仿宋" w:cs="Times New Roman"/>
          <w:color w:val="414040"/>
          <w:kern w:val="0"/>
          <w:sz w:val="27"/>
          <w:szCs w:val="27"/>
        </w:rPr>
        <w:t>016年的鲁班</w:t>
      </w:r>
      <w:proofErr w:type="gramStart"/>
      <w:r>
        <w:rPr>
          <w:rFonts w:ascii="仿宋" w:eastAsia="仿宋" w:hAnsi="仿宋" w:cs="Times New Roman"/>
          <w:color w:val="414040"/>
          <w:kern w:val="0"/>
          <w:sz w:val="27"/>
          <w:szCs w:val="27"/>
        </w:rPr>
        <w:t>工坊已形成</w:t>
      </w:r>
      <w:proofErr w:type="gramEnd"/>
      <w:r>
        <w:rPr>
          <w:rFonts w:ascii="仿宋" w:eastAsia="仿宋" w:hAnsi="仿宋" w:cs="Times New Roman"/>
          <w:color w:val="414040"/>
          <w:kern w:val="0"/>
          <w:sz w:val="27"/>
          <w:szCs w:val="27"/>
        </w:rPr>
        <w:t>贯通“中专、职高、本科、硕士”的国际技术技能人才培养系统，超过3000人在合作国家接受学历教育，超过1万人参加培训。鲁班工坊的教学标准在国外受到广泛认可，11个国际化专业教学标准纳入合作国国民教育体系。</w:t>
      </w:r>
    </w:p>
    <w:p w14:paraId="21FF4DA0"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t xml:space="preserve">在前面提到首届世界职业技术教育发展大会上，坦桑尼亚教育部长Adolf </w:t>
      </w:r>
      <w:proofErr w:type="spellStart"/>
      <w:r>
        <w:rPr>
          <w:rFonts w:ascii="仿宋" w:eastAsia="仿宋" w:hAnsi="仿宋" w:cs="Times New Roman"/>
          <w:color w:val="414040"/>
          <w:kern w:val="0"/>
          <w:sz w:val="27"/>
          <w:szCs w:val="27"/>
        </w:rPr>
        <w:t>Mkenda</w:t>
      </w:r>
      <w:proofErr w:type="spellEnd"/>
      <w:r>
        <w:rPr>
          <w:rFonts w:ascii="仿宋" w:eastAsia="仿宋" w:hAnsi="仿宋" w:cs="Times New Roman" w:hint="eastAsia"/>
          <w:color w:val="414040"/>
          <w:kern w:val="0"/>
          <w:sz w:val="27"/>
          <w:szCs w:val="27"/>
        </w:rPr>
        <w:t>表示</w:t>
      </w:r>
      <w:r>
        <w:rPr>
          <w:rFonts w:ascii="仿宋" w:eastAsia="仿宋" w:hAnsi="仿宋" w:cs="Times New Roman"/>
          <w:color w:val="414040"/>
          <w:kern w:val="0"/>
          <w:sz w:val="27"/>
          <w:szCs w:val="27"/>
        </w:rPr>
        <w:t>：“我们非常欢迎与中国</w:t>
      </w:r>
      <w:r>
        <w:rPr>
          <w:rFonts w:ascii="仿宋" w:eastAsia="仿宋" w:hAnsi="仿宋" w:cs="Times New Roman" w:hint="eastAsia"/>
          <w:color w:val="414040"/>
          <w:kern w:val="0"/>
          <w:sz w:val="27"/>
          <w:szCs w:val="27"/>
        </w:rPr>
        <w:t>在</w:t>
      </w:r>
      <w:r>
        <w:rPr>
          <w:rFonts w:ascii="仿宋" w:eastAsia="仿宋" w:hAnsi="仿宋" w:cs="Times New Roman"/>
          <w:color w:val="414040"/>
          <w:kern w:val="0"/>
          <w:sz w:val="27"/>
          <w:szCs w:val="27"/>
        </w:rPr>
        <w:t>高质量职业教育领域展开合作，以进一步提高我国的生产力、提升社会经济水平。”</w:t>
      </w:r>
    </w:p>
    <w:p w14:paraId="5A51B19D" w14:textId="77777777" w:rsidR="00CF7657" w:rsidRDefault="00000000">
      <w:pPr>
        <w:widowControl/>
        <w:shd w:val="clear" w:color="auto" w:fill="FFFFFF"/>
        <w:spacing w:after="300"/>
        <w:ind w:firstLineChars="200" w:firstLine="540"/>
        <w:rPr>
          <w:rFonts w:ascii="仿宋" w:eastAsia="仿宋" w:hAnsi="仿宋" w:cs="Times New Roman"/>
          <w:color w:val="414040"/>
          <w:kern w:val="0"/>
          <w:sz w:val="27"/>
          <w:szCs w:val="27"/>
        </w:rPr>
      </w:pPr>
      <w:r>
        <w:rPr>
          <w:rFonts w:ascii="仿宋" w:eastAsia="仿宋" w:hAnsi="仿宋" w:cs="Times New Roman"/>
          <w:color w:val="414040"/>
          <w:kern w:val="0"/>
          <w:sz w:val="27"/>
          <w:szCs w:val="27"/>
        </w:rPr>
        <w:t>与此同时，天津机电职业技术学院创办的葡萄牙鲁班工</w:t>
      </w:r>
      <w:proofErr w:type="gramStart"/>
      <w:r>
        <w:rPr>
          <w:rFonts w:ascii="仿宋" w:eastAsia="仿宋" w:hAnsi="仿宋" w:cs="Times New Roman"/>
          <w:color w:val="414040"/>
          <w:kern w:val="0"/>
          <w:sz w:val="27"/>
          <w:szCs w:val="27"/>
        </w:rPr>
        <w:t>坊项目</w:t>
      </w:r>
      <w:proofErr w:type="gramEnd"/>
      <w:r>
        <w:rPr>
          <w:rFonts w:ascii="仿宋" w:eastAsia="仿宋" w:hAnsi="仿宋" w:cs="Times New Roman"/>
          <w:color w:val="414040"/>
          <w:kern w:val="0"/>
          <w:sz w:val="27"/>
          <w:szCs w:val="27"/>
        </w:rPr>
        <w:t>外方负责人、塞图巴尔理工学院教授Jose Lucas告诉记者：“鲁班工坊正在不断完善其工程实训项目，</w:t>
      </w:r>
      <w:r>
        <w:rPr>
          <w:rFonts w:ascii="仿宋" w:eastAsia="仿宋" w:hAnsi="仿宋" w:cs="Times New Roman" w:hint="eastAsia"/>
          <w:color w:val="414040"/>
          <w:kern w:val="0"/>
          <w:sz w:val="27"/>
          <w:szCs w:val="27"/>
        </w:rPr>
        <w:t>为师生</w:t>
      </w:r>
      <w:r>
        <w:rPr>
          <w:rFonts w:ascii="仿宋" w:eastAsia="仿宋" w:hAnsi="仿宋" w:cs="Times New Roman"/>
          <w:color w:val="414040"/>
          <w:kern w:val="0"/>
          <w:sz w:val="27"/>
          <w:szCs w:val="27"/>
        </w:rPr>
        <w:t>提供了能够适合欧洲</w:t>
      </w:r>
      <w:r>
        <w:rPr>
          <w:rFonts w:ascii="仿宋" w:eastAsia="仿宋" w:hAnsi="仿宋" w:cs="Times New Roman" w:hint="eastAsia"/>
          <w:color w:val="414040"/>
          <w:kern w:val="0"/>
          <w:sz w:val="27"/>
          <w:szCs w:val="27"/>
        </w:rPr>
        <w:t>4</w:t>
      </w:r>
      <w:r>
        <w:rPr>
          <w:rFonts w:ascii="仿宋" w:eastAsia="仿宋" w:hAnsi="仿宋" w:cs="Times New Roman"/>
          <w:color w:val="414040"/>
          <w:kern w:val="0"/>
          <w:sz w:val="27"/>
          <w:szCs w:val="27"/>
        </w:rPr>
        <w:t>.0工业战略的全系列设备。以欧洲为例，毋庸置疑，学生在</w:t>
      </w:r>
      <w:r>
        <w:rPr>
          <w:rFonts w:ascii="仿宋" w:eastAsia="仿宋" w:hAnsi="仿宋" w:cs="Times New Roman" w:hint="eastAsia"/>
          <w:color w:val="414040"/>
          <w:kern w:val="0"/>
          <w:sz w:val="27"/>
          <w:szCs w:val="27"/>
        </w:rPr>
        <w:t>鲁班</w:t>
      </w:r>
      <w:r>
        <w:rPr>
          <w:rFonts w:ascii="仿宋" w:eastAsia="仿宋" w:hAnsi="仿宋" w:cs="Times New Roman"/>
          <w:color w:val="414040"/>
          <w:kern w:val="0"/>
          <w:sz w:val="27"/>
          <w:szCs w:val="27"/>
        </w:rPr>
        <w:t>工坊参与的学习和培训完全符合欧洲工业4.0战略所需的技能</w:t>
      </w:r>
      <w:r>
        <w:rPr>
          <w:rFonts w:ascii="仿宋" w:eastAsia="仿宋" w:hAnsi="仿宋" w:cs="Times New Roman" w:hint="eastAsia"/>
          <w:color w:val="414040"/>
          <w:kern w:val="0"/>
          <w:sz w:val="27"/>
          <w:szCs w:val="27"/>
        </w:rPr>
        <w:t>。</w:t>
      </w:r>
      <w:r>
        <w:rPr>
          <w:rFonts w:ascii="仿宋" w:eastAsia="仿宋" w:hAnsi="仿宋" w:cs="Times New Roman"/>
          <w:color w:val="414040"/>
          <w:kern w:val="0"/>
          <w:sz w:val="27"/>
          <w:szCs w:val="27"/>
        </w:rPr>
        <w:t>技术无国界，鲁班工坊使中欧、中国与世界各国在先进技术的教育合作上实现硬件、软件互补、助力世界产业升级。”</w:t>
      </w:r>
    </w:p>
    <w:sectPr w:rsidR="00CF7657">
      <w:headerReference w:type="default" r:id="rId10"/>
      <w:footerReference w:type="default" r:id="rId11"/>
      <w:pgSz w:w="11906" w:h="16838"/>
      <w:pgMar w:top="1701" w:right="1418" w:bottom="1418" w:left="1418" w:header="851" w:footer="1418"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64479" w14:textId="77777777" w:rsidR="00F97DE9" w:rsidRDefault="00F97DE9">
      <w:r>
        <w:separator/>
      </w:r>
    </w:p>
  </w:endnote>
  <w:endnote w:type="continuationSeparator" w:id="0">
    <w:p w14:paraId="41D085C9" w14:textId="77777777" w:rsidR="00F97DE9" w:rsidRDefault="00F9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D35F5" w14:textId="77777777" w:rsidR="00CF7657" w:rsidRDefault="00000000">
    <w:pPr>
      <w:pStyle w:val="a7"/>
      <w:jc w:val="center"/>
    </w:pPr>
    <w:r>
      <w:rPr>
        <w:noProof/>
      </w:rPr>
      <mc:AlternateContent>
        <mc:Choice Requires="wps">
          <w:drawing>
            <wp:anchor distT="0" distB="0" distL="114300" distR="114300" simplePos="0" relativeHeight="251659264" behindDoc="0" locked="0" layoutInCell="1" allowOverlap="1" wp14:anchorId="2D221539" wp14:editId="0F950819">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65326780"/>
                          </w:sdtPr>
                          <w:sdtEndPr>
                            <w:rPr>
                              <w:rFonts w:ascii="仿宋" w:eastAsia="仿宋" w:hAnsi="仿宋" w:cs="仿宋" w:hint="eastAsia"/>
                              <w:sz w:val="28"/>
                              <w:szCs w:val="28"/>
                            </w:rPr>
                          </w:sdtEndPr>
                          <w:sdtContent>
                            <w:p w14:paraId="63645922" w14:textId="77777777" w:rsidR="00CF7657" w:rsidRDefault="00000000">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12 -</w:t>
                              </w:r>
                              <w:r>
                                <w:rPr>
                                  <w:rFonts w:ascii="仿宋" w:eastAsia="仿宋" w:hAnsi="仿宋" w:cs="仿宋" w:hint="eastAsia"/>
                                  <w:sz w:val="28"/>
                                  <w:szCs w:val="28"/>
                                </w:rPr>
                                <w:fldChar w:fldCharType="end"/>
                              </w:r>
                            </w:p>
                          </w:sdtContent>
                        </w:sdt>
                        <w:p w14:paraId="1BBC5415" w14:textId="77777777" w:rsidR="00CF7657" w:rsidRDefault="00CF765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D221539"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2065326780"/>
                    </w:sdtPr>
                    <w:sdtEndPr>
                      <w:rPr>
                        <w:rFonts w:ascii="仿宋" w:eastAsia="仿宋" w:hAnsi="仿宋" w:cs="仿宋" w:hint="eastAsia"/>
                        <w:sz w:val="28"/>
                        <w:szCs w:val="28"/>
                      </w:rPr>
                    </w:sdtEndPr>
                    <w:sdtContent>
                      <w:p w14:paraId="63645922" w14:textId="77777777" w:rsidR="00CF7657" w:rsidRDefault="00000000">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Pr>
                            <w:rFonts w:ascii="仿宋" w:eastAsia="仿宋" w:hAnsi="仿宋" w:cs="仿宋"/>
                            <w:sz w:val="28"/>
                            <w:szCs w:val="28"/>
                            <w:lang w:val="zh-CN"/>
                          </w:rPr>
                          <w:t>-</w:t>
                        </w:r>
                        <w:r>
                          <w:rPr>
                            <w:rFonts w:ascii="仿宋" w:eastAsia="仿宋" w:hAnsi="仿宋" w:cs="仿宋"/>
                            <w:sz w:val="28"/>
                            <w:szCs w:val="28"/>
                          </w:rPr>
                          <w:t xml:space="preserve"> 12 -</w:t>
                        </w:r>
                        <w:r>
                          <w:rPr>
                            <w:rFonts w:ascii="仿宋" w:eastAsia="仿宋" w:hAnsi="仿宋" w:cs="仿宋" w:hint="eastAsia"/>
                            <w:sz w:val="28"/>
                            <w:szCs w:val="28"/>
                          </w:rPr>
                          <w:fldChar w:fldCharType="end"/>
                        </w:r>
                      </w:p>
                    </w:sdtContent>
                  </w:sdt>
                  <w:p w14:paraId="1BBC5415" w14:textId="77777777" w:rsidR="00CF7657" w:rsidRDefault="00CF7657"/>
                </w:txbxContent>
              </v:textbox>
              <w10:wrap anchorx="margin"/>
            </v:shape>
          </w:pict>
        </mc:Fallback>
      </mc:AlternateContent>
    </w:r>
  </w:p>
  <w:p w14:paraId="6C3BA2C9" w14:textId="77777777" w:rsidR="00CF7657" w:rsidRDefault="00CF765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8A358" w14:textId="77777777" w:rsidR="00F97DE9" w:rsidRDefault="00F97DE9">
      <w:r>
        <w:separator/>
      </w:r>
    </w:p>
  </w:footnote>
  <w:footnote w:type="continuationSeparator" w:id="0">
    <w:p w14:paraId="54C56054" w14:textId="77777777" w:rsidR="00F97DE9" w:rsidRDefault="00F97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8E777" w14:textId="77777777" w:rsidR="00CF7657" w:rsidRDefault="00CF7657">
    <w:pPr>
      <w:pStyle w:val="a9"/>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22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1D0"/>
    <w:rsid w:val="9EBD4225"/>
    <w:rsid w:val="9F4A4E1F"/>
    <w:rsid w:val="AF1FC543"/>
    <w:rsid w:val="B2C9772F"/>
    <w:rsid w:val="B77F730F"/>
    <w:rsid w:val="B7971C7B"/>
    <w:rsid w:val="B7FF215B"/>
    <w:rsid w:val="BABD0DBF"/>
    <w:rsid w:val="BAF20723"/>
    <w:rsid w:val="BBEF4762"/>
    <w:rsid w:val="BBEF605C"/>
    <w:rsid w:val="BD973175"/>
    <w:rsid w:val="BF6D5DAF"/>
    <w:rsid w:val="BFFDAAF4"/>
    <w:rsid w:val="C5FF39C5"/>
    <w:rsid w:val="CEBB6DEA"/>
    <w:rsid w:val="CFCD6845"/>
    <w:rsid w:val="D73E2288"/>
    <w:rsid w:val="D74702B9"/>
    <w:rsid w:val="D7FA1461"/>
    <w:rsid w:val="D85F927C"/>
    <w:rsid w:val="DA36F804"/>
    <w:rsid w:val="DA4EB5A9"/>
    <w:rsid w:val="DBFF19CE"/>
    <w:rsid w:val="DDF37419"/>
    <w:rsid w:val="DEBB4320"/>
    <w:rsid w:val="DEF7AEA1"/>
    <w:rsid w:val="DF3F4817"/>
    <w:rsid w:val="DFB69511"/>
    <w:rsid w:val="DFBD11DD"/>
    <w:rsid w:val="DFFFF95E"/>
    <w:rsid w:val="E7FFFCBC"/>
    <w:rsid w:val="EBF17780"/>
    <w:rsid w:val="EC6E71D2"/>
    <w:rsid w:val="EDFF6133"/>
    <w:rsid w:val="EF8B84FB"/>
    <w:rsid w:val="F1BF364D"/>
    <w:rsid w:val="F3DF9487"/>
    <w:rsid w:val="F3FA1595"/>
    <w:rsid w:val="F3FFFDB9"/>
    <w:rsid w:val="F57FDEC5"/>
    <w:rsid w:val="F5EB219A"/>
    <w:rsid w:val="F7D45EF9"/>
    <w:rsid w:val="F7FB7CFB"/>
    <w:rsid w:val="F7FFBA24"/>
    <w:rsid w:val="F9DF855F"/>
    <w:rsid w:val="FDAF2858"/>
    <w:rsid w:val="FDB31407"/>
    <w:rsid w:val="FDC0784C"/>
    <w:rsid w:val="FDF707F5"/>
    <w:rsid w:val="FDFBF706"/>
    <w:rsid w:val="FF5F229B"/>
    <w:rsid w:val="FF6D1282"/>
    <w:rsid w:val="FF7E87D2"/>
    <w:rsid w:val="FFAAAF4F"/>
    <w:rsid w:val="FFB71574"/>
    <w:rsid w:val="FFBE54DB"/>
    <w:rsid w:val="FFC8724E"/>
    <w:rsid w:val="FFDF0847"/>
    <w:rsid w:val="FFF5F340"/>
    <w:rsid w:val="FFFE8DB8"/>
    <w:rsid w:val="FFFF20BA"/>
    <w:rsid w:val="000071F4"/>
    <w:rsid w:val="000261C2"/>
    <w:rsid w:val="00044F8D"/>
    <w:rsid w:val="0005542E"/>
    <w:rsid w:val="00061030"/>
    <w:rsid w:val="00075895"/>
    <w:rsid w:val="00110ED1"/>
    <w:rsid w:val="001135FF"/>
    <w:rsid w:val="00113F65"/>
    <w:rsid w:val="00157384"/>
    <w:rsid w:val="001609D5"/>
    <w:rsid w:val="0017782A"/>
    <w:rsid w:val="00182DF0"/>
    <w:rsid w:val="001B132D"/>
    <w:rsid w:val="001B6049"/>
    <w:rsid w:val="001C5601"/>
    <w:rsid w:val="001F3305"/>
    <w:rsid w:val="001F5016"/>
    <w:rsid w:val="001F7C0F"/>
    <w:rsid w:val="002067BD"/>
    <w:rsid w:val="0021579D"/>
    <w:rsid w:val="002246F2"/>
    <w:rsid w:val="0027108F"/>
    <w:rsid w:val="00273D5D"/>
    <w:rsid w:val="00274F09"/>
    <w:rsid w:val="00281232"/>
    <w:rsid w:val="002A1964"/>
    <w:rsid w:val="002A37C9"/>
    <w:rsid w:val="002B090E"/>
    <w:rsid w:val="002B6304"/>
    <w:rsid w:val="002D279B"/>
    <w:rsid w:val="002E43E5"/>
    <w:rsid w:val="002E5A19"/>
    <w:rsid w:val="002E7E56"/>
    <w:rsid w:val="002F76C1"/>
    <w:rsid w:val="00304016"/>
    <w:rsid w:val="00325780"/>
    <w:rsid w:val="00327D2B"/>
    <w:rsid w:val="00330D64"/>
    <w:rsid w:val="00340198"/>
    <w:rsid w:val="003A4C50"/>
    <w:rsid w:val="003A54CF"/>
    <w:rsid w:val="003B36E8"/>
    <w:rsid w:val="003D3563"/>
    <w:rsid w:val="00402438"/>
    <w:rsid w:val="00445B42"/>
    <w:rsid w:val="00453211"/>
    <w:rsid w:val="00494393"/>
    <w:rsid w:val="00496FF3"/>
    <w:rsid w:val="004976D2"/>
    <w:rsid w:val="004A31D0"/>
    <w:rsid w:val="004A6A3B"/>
    <w:rsid w:val="004B45BF"/>
    <w:rsid w:val="004C6932"/>
    <w:rsid w:val="004E1EEE"/>
    <w:rsid w:val="004E73C5"/>
    <w:rsid w:val="00505D7A"/>
    <w:rsid w:val="00512CBA"/>
    <w:rsid w:val="00517015"/>
    <w:rsid w:val="00521AA0"/>
    <w:rsid w:val="00530B05"/>
    <w:rsid w:val="00536F0F"/>
    <w:rsid w:val="00540573"/>
    <w:rsid w:val="00544DB2"/>
    <w:rsid w:val="005452D7"/>
    <w:rsid w:val="00551E45"/>
    <w:rsid w:val="00563276"/>
    <w:rsid w:val="00570E69"/>
    <w:rsid w:val="00590CB9"/>
    <w:rsid w:val="005C1635"/>
    <w:rsid w:val="005C3C5B"/>
    <w:rsid w:val="00610B1A"/>
    <w:rsid w:val="00671C03"/>
    <w:rsid w:val="00695D81"/>
    <w:rsid w:val="006F5A42"/>
    <w:rsid w:val="00707738"/>
    <w:rsid w:val="00712273"/>
    <w:rsid w:val="007342A2"/>
    <w:rsid w:val="0074108C"/>
    <w:rsid w:val="00751DC3"/>
    <w:rsid w:val="00754340"/>
    <w:rsid w:val="007F1B62"/>
    <w:rsid w:val="00802AD8"/>
    <w:rsid w:val="00805EDA"/>
    <w:rsid w:val="0081331A"/>
    <w:rsid w:val="00814E67"/>
    <w:rsid w:val="00817F84"/>
    <w:rsid w:val="008246EC"/>
    <w:rsid w:val="00836884"/>
    <w:rsid w:val="0084656A"/>
    <w:rsid w:val="00871784"/>
    <w:rsid w:val="00895412"/>
    <w:rsid w:val="008B36E3"/>
    <w:rsid w:val="008C1ACB"/>
    <w:rsid w:val="00941CC8"/>
    <w:rsid w:val="00956FFA"/>
    <w:rsid w:val="00960F0A"/>
    <w:rsid w:val="0096727E"/>
    <w:rsid w:val="00980B7A"/>
    <w:rsid w:val="00986089"/>
    <w:rsid w:val="00986A30"/>
    <w:rsid w:val="00996AB9"/>
    <w:rsid w:val="00996C03"/>
    <w:rsid w:val="00997A1A"/>
    <w:rsid w:val="009A7A95"/>
    <w:rsid w:val="00A14085"/>
    <w:rsid w:val="00A320F8"/>
    <w:rsid w:val="00A46AE4"/>
    <w:rsid w:val="00A55249"/>
    <w:rsid w:val="00A567B4"/>
    <w:rsid w:val="00A61852"/>
    <w:rsid w:val="00A66CE9"/>
    <w:rsid w:val="00A70D5E"/>
    <w:rsid w:val="00AA02A3"/>
    <w:rsid w:val="00AF11C8"/>
    <w:rsid w:val="00AF19AE"/>
    <w:rsid w:val="00B026C7"/>
    <w:rsid w:val="00B11ECC"/>
    <w:rsid w:val="00B40179"/>
    <w:rsid w:val="00B45F8E"/>
    <w:rsid w:val="00B515E3"/>
    <w:rsid w:val="00B67C72"/>
    <w:rsid w:val="00B72EA3"/>
    <w:rsid w:val="00BA26A9"/>
    <w:rsid w:val="00BB1742"/>
    <w:rsid w:val="00BC0306"/>
    <w:rsid w:val="00BD24BE"/>
    <w:rsid w:val="00BD52E0"/>
    <w:rsid w:val="00C00BAF"/>
    <w:rsid w:val="00C11A65"/>
    <w:rsid w:val="00C47536"/>
    <w:rsid w:val="00C717CF"/>
    <w:rsid w:val="00C82FF9"/>
    <w:rsid w:val="00C866B1"/>
    <w:rsid w:val="00C952B1"/>
    <w:rsid w:val="00C9779D"/>
    <w:rsid w:val="00CA3D3F"/>
    <w:rsid w:val="00CB3DF0"/>
    <w:rsid w:val="00CE048A"/>
    <w:rsid w:val="00CF08F0"/>
    <w:rsid w:val="00CF7657"/>
    <w:rsid w:val="00D51A92"/>
    <w:rsid w:val="00D70A02"/>
    <w:rsid w:val="00E1007B"/>
    <w:rsid w:val="00E10E55"/>
    <w:rsid w:val="00E21D59"/>
    <w:rsid w:val="00E4519E"/>
    <w:rsid w:val="00E55588"/>
    <w:rsid w:val="00E96942"/>
    <w:rsid w:val="00EB1614"/>
    <w:rsid w:val="00EB4AB0"/>
    <w:rsid w:val="00EB76D4"/>
    <w:rsid w:val="00EC4C39"/>
    <w:rsid w:val="00F022F4"/>
    <w:rsid w:val="00F043A2"/>
    <w:rsid w:val="00F1464C"/>
    <w:rsid w:val="00F37585"/>
    <w:rsid w:val="00F40A9B"/>
    <w:rsid w:val="00F42F64"/>
    <w:rsid w:val="00F616BE"/>
    <w:rsid w:val="00F65B32"/>
    <w:rsid w:val="00F83B5E"/>
    <w:rsid w:val="00F843CA"/>
    <w:rsid w:val="00F97DE9"/>
    <w:rsid w:val="00FB30C4"/>
    <w:rsid w:val="00FD318B"/>
    <w:rsid w:val="014265FB"/>
    <w:rsid w:val="01683A28"/>
    <w:rsid w:val="020801F9"/>
    <w:rsid w:val="026910F8"/>
    <w:rsid w:val="03871B85"/>
    <w:rsid w:val="03A637ED"/>
    <w:rsid w:val="03C501A2"/>
    <w:rsid w:val="0416262B"/>
    <w:rsid w:val="045D3CFA"/>
    <w:rsid w:val="052D12D8"/>
    <w:rsid w:val="06857A96"/>
    <w:rsid w:val="072142FC"/>
    <w:rsid w:val="0876677F"/>
    <w:rsid w:val="0A3F4A66"/>
    <w:rsid w:val="0A9A5CC1"/>
    <w:rsid w:val="0AA1970C"/>
    <w:rsid w:val="0B6402C8"/>
    <w:rsid w:val="0DDA7C30"/>
    <w:rsid w:val="0F7F0EA5"/>
    <w:rsid w:val="11D44260"/>
    <w:rsid w:val="13384486"/>
    <w:rsid w:val="152533EA"/>
    <w:rsid w:val="16857E2E"/>
    <w:rsid w:val="18725D60"/>
    <w:rsid w:val="194A6B86"/>
    <w:rsid w:val="1A0778D5"/>
    <w:rsid w:val="1A23368A"/>
    <w:rsid w:val="1A7CA4C8"/>
    <w:rsid w:val="1D457550"/>
    <w:rsid w:val="1D491BCE"/>
    <w:rsid w:val="1DF54B69"/>
    <w:rsid w:val="1EE367D7"/>
    <w:rsid w:val="1F915284"/>
    <w:rsid w:val="1FB02B7B"/>
    <w:rsid w:val="1FBE4D8F"/>
    <w:rsid w:val="20C02B80"/>
    <w:rsid w:val="21E843C5"/>
    <w:rsid w:val="23BB0D22"/>
    <w:rsid w:val="26333990"/>
    <w:rsid w:val="27BBD431"/>
    <w:rsid w:val="27F177CB"/>
    <w:rsid w:val="2AA84E7F"/>
    <w:rsid w:val="2B5FF6DB"/>
    <w:rsid w:val="2BB20806"/>
    <w:rsid w:val="2BE6AC9B"/>
    <w:rsid w:val="2C180137"/>
    <w:rsid w:val="2D437190"/>
    <w:rsid w:val="2DE501C2"/>
    <w:rsid w:val="2E245D7A"/>
    <w:rsid w:val="2E4719CB"/>
    <w:rsid w:val="2ED33DC9"/>
    <w:rsid w:val="32E7C95C"/>
    <w:rsid w:val="33AA46CB"/>
    <w:rsid w:val="344E1999"/>
    <w:rsid w:val="34BB06BE"/>
    <w:rsid w:val="36931581"/>
    <w:rsid w:val="37E613F9"/>
    <w:rsid w:val="37FD3078"/>
    <w:rsid w:val="37FF3550"/>
    <w:rsid w:val="37FFC416"/>
    <w:rsid w:val="3991049D"/>
    <w:rsid w:val="3AFCCEEC"/>
    <w:rsid w:val="3B4B1694"/>
    <w:rsid w:val="3B6BE7B6"/>
    <w:rsid w:val="3BC67D37"/>
    <w:rsid w:val="3BFF18CE"/>
    <w:rsid w:val="3DEE90AB"/>
    <w:rsid w:val="3F9F0BD7"/>
    <w:rsid w:val="3FD15B15"/>
    <w:rsid w:val="3FDD0733"/>
    <w:rsid w:val="3FFF6105"/>
    <w:rsid w:val="40292C33"/>
    <w:rsid w:val="40740DCB"/>
    <w:rsid w:val="411A05E7"/>
    <w:rsid w:val="41A47B7B"/>
    <w:rsid w:val="43FA7F93"/>
    <w:rsid w:val="4462037B"/>
    <w:rsid w:val="4481273C"/>
    <w:rsid w:val="467F7B33"/>
    <w:rsid w:val="49394A01"/>
    <w:rsid w:val="496242C3"/>
    <w:rsid w:val="49A23466"/>
    <w:rsid w:val="4A610CB1"/>
    <w:rsid w:val="4B87265C"/>
    <w:rsid w:val="4B94077D"/>
    <w:rsid w:val="4DAA31B3"/>
    <w:rsid w:val="4DE06396"/>
    <w:rsid w:val="4F7A1CAF"/>
    <w:rsid w:val="4F9D5570"/>
    <w:rsid w:val="506A118D"/>
    <w:rsid w:val="51DB2273"/>
    <w:rsid w:val="536F1E29"/>
    <w:rsid w:val="537F7BF6"/>
    <w:rsid w:val="545F15AD"/>
    <w:rsid w:val="5484634D"/>
    <w:rsid w:val="557A0C5F"/>
    <w:rsid w:val="557B6693"/>
    <w:rsid w:val="55801DAA"/>
    <w:rsid w:val="55891F1D"/>
    <w:rsid w:val="55B02969"/>
    <w:rsid w:val="55D538D0"/>
    <w:rsid w:val="561D0FC7"/>
    <w:rsid w:val="573D2C14"/>
    <w:rsid w:val="575FFACA"/>
    <w:rsid w:val="57E3A12B"/>
    <w:rsid w:val="58733847"/>
    <w:rsid w:val="595E5265"/>
    <w:rsid w:val="5962405D"/>
    <w:rsid w:val="5D5E7442"/>
    <w:rsid w:val="5DFC282D"/>
    <w:rsid w:val="5EF2E06A"/>
    <w:rsid w:val="5F412988"/>
    <w:rsid w:val="5F7BA06F"/>
    <w:rsid w:val="5FB6352B"/>
    <w:rsid w:val="5FFB8B9E"/>
    <w:rsid w:val="5FFEE2BA"/>
    <w:rsid w:val="6002697C"/>
    <w:rsid w:val="605A4C42"/>
    <w:rsid w:val="608410F5"/>
    <w:rsid w:val="633B2660"/>
    <w:rsid w:val="655379E6"/>
    <w:rsid w:val="66F6792D"/>
    <w:rsid w:val="67EA5618"/>
    <w:rsid w:val="686365B8"/>
    <w:rsid w:val="6886237E"/>
    <w:rsid w:val="6AC61C44"/>
    <w:rsid w:val="6AEE1714"/>
    <w:rsid w:val="6B9979F9"/>
    <w:rsid w:val="6BADA4A9"/>
    <w:rsid w:val="6BFE9F4B"/>
    <w:rsid w:val="6BFF44CD"/>
    <w:rsid w:val="6C404C2C"/>
    <w:rsid w:val="6C564483"/>
    <w:rsid w:val="6CA935B2"/>
    <w:rsid w:val="6CBF3B0F"/>
    <w:rsid w:val="6CFE6DCE"/>
    <w:rsid w:val="6D1F0417"/>
    <w:rsid w:val="6E46169E"/>
    <w:rsid w:val="6F945445"/>
    <w:rsid w:val="6F9817D4"/>
    <w:rsid w:val="6FB96BE6"/>
    <w:rsid w:val="6FBF90D1"/>
    <w:rsid w:val="6FC71361"/>
    <w:rsid w:val="6FDF00B9"/>
    <w:rsid w:val="6FEEA70C"/>
    <w:rsid w:val="6FF722AB"/>
    <w:rsid w:val="6FFD2893"/>
    <w:rsid w:val="703A74C7"/>
    <w:rsid w:val="715D059D"/>
    <w:rsid w:val="71B335A2"/>
    <w:rsid w:val="71BF9D52"/>
    <w:rsid w:val="71CE2C91"/>
    <w:rsid w:val="73066B2F"/>
    <w:rsid w:val="73CBDC39"/>
    <w:rsid w:val="74010081"/>
    <w:rsid w:val="741C611B"/>
    <w:rsid w:val="74FFEDA3"/>
    <w:rsid w:val="751D2003"/>
    <w:rsid w:val="75818285"/>
    <w:rsid w:val="7601134E"/>
    <w:rsid w:val="7687338F"/>
    <w:rsid w:val="76F912AC"/>
    <w:rsid w:val="7715973E"/>
    <w:rsid w:val="7770062C"/>
    <w:rsid w:val="77ED3CA0"/>
    <w:rsid w:val="77EE7B2F"/>
    <w:rsid w:val="77FAB11A"/>
    <w:rsid w:val="77FD29EF"/>
    <w:rsid w:val="78EE7F13"/>
    <w:rsid w:val="790E1C95"/>
    <w:rsid w:val="79AAB221"/>
    <w:rsid w:val="79F7DE36"/>
    <w:rsid w:val="7ADB3DF5"/>
    <w:rsid w:val="7AE8636F"/>
    <w:rsid w:val="7B5724D2"/>
    <w:rsid w:val="7B625949"/>
    <w:rsid w:val="7BFB777A"/>
    <w:rsid w:val="7C6FD634"/>
    <w:rsid w:val="7CFD98D0"/>
    <w:rsid w:val="7D6F1CB7"/>
    <w:rsid w:val="7DD708D6"/>
    <w:rsid w:val="7DFDEA90"/>
    <w:rsid w:val="7E2E3C47"/>
    <w:rsid w:val="7E301191"/>
    <w:rsid w:val="7E7F9694"/>
    <w:rsid w:val="7E843C0C"/>
    <w:rsid w:val="7EBD4090"/>
    <w:rsid w:val="7ED31B78"/>
    <w:rsid w:val="7EDBAFF3"/>
    <w:rsid w:val="7EF747EC"/>
    <w:rsid w:val="7F77EEF0"/>
    <w:rsid w:val="7FAF3ABE"/>
    <w:rsid w:val="7FB7C67E"/>
    <w:rsid w:val="7FCF5F29"/>
    <w:rsid w:val="7FD7A269"/>
    <w:rsid w:val="7FEEFB0C"/>
    <w:rsid w:val="7FF524EE"/>
    <w:rsid w:val="7FFF03AF"/>
    <w:rsid w:val="876FAB3E"/>
    <w:rsid w:val="8DBFD703"/>
    <w:rsid w:val="8E6F8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D82C"/>
  <w15:docId w15:val="{83C05216-8DD8-493A-9705-F912A476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2">
    <w:name w:val="heading 2"/>
    <w:basedOn w:val="a"/>
    <w:next w:val="a"/>
    <w:uiPriority w:val="9"/>
    <w:qFormat/>
    <w:pPr>
      <w:keepNext/>
      <w:keepLines/>
      <w:spacing w:before="260" w:after="260" w:line="416" w:lineRule="auto"/>
      <w:outlineLvl w:val="1"/>
    </w:pPr>
    <w:rPr>
      <w:rFonts w:ascii="Cambria" w:hAnsi="Cambr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style>
  <w:style w:type="paragraph" w:styleId="ad">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仿宋_GB2312" w:hAnsiTheme="minorHAnsi"/>
      <w:kern w:val="2"/>
      <w:sz w:val="18"/>
      <w:szCs w:val="18"/>
    </w:rPr>
  </w:style>
  <w:style w:type="paragraph" w:customStyle="1" w:styleId="CharChar9CharChar">
    <w:name w:val="Char Char9 Char Char"/>
    <w:basedOn w:val="a"/>
    <w:qFormat/>
    <w:rPr>
      <w:rFonts w:ascii="仿宋_GB2312" w:hAnsi="Times New Roman" w:cs="Times New Roman"/>
      <w:b/>
      <w:szCs w:val="32"/>
    </w:rPr>
  </w:style>
  <w:style w:type="paragraph" w:customStyle="1" w:styleId="1">
    <w:name w:val="修订1"/>
    <w:hidden/>
    <w:uiPriority w:val="99"/>
    <w:semiHidden/>
    <w:qFormat/>
    <w:rPr>
      <w:rFonts w:asciiTheme="minorHAnsi" w:eastAsia="仿宋_GB2312" w:hAnsiTheme="minorHAnsi" w:cstheme="minorBidi"/>
      <w:kern w:val="2"/>
      <w:sz w:val="32"/>
      <w:szCs w:val="22"/>
    </w:rPr>
  </w:style>
  <w:style w:type="paragraph" w:customStyle="1" w:styleId="20">
    <w:name w:val="修订2"/>
    <w:hidden/>
    <w:uiPriority w:val="99"/>
    <w:semiHidden/>
    <w:qFormat/>
    <w:rPr>
      <w:rFonts w:asciiTheme="minorHAnsi" w:eastAsia="仿宋_GB2312" w:hAnsiTheme="minorHAnsi" w:cstheme="minorBidi"/>
      <w:kern w:val="2"/>
      <w:sz w:val="32"/>
      <w:szCs w:val="22"/>
    </w:rPr>
  </w:style>
  <w:style w:type="paragraph" w:styleId="ae">
    <w:name w:val="Revision"/>
    <w:hidden/>
    <w:uiPriority w:val="99"/>
    <w:semiHidden/>
    <w:rsid w:val="002A37C9"/>
    <w:rPr>
      <w:rFonts w:asciiTheme="minorHAnsi" w:eastAsia="仿宋_GB2312" w:hAnsiTheme="minorHAnsi" w:cstheme="minorBid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BA6282-7BB0-4308-A46E-FC167918418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1075</Words>
  <Characters>6129</Characters>
  <Application>Microsoft Office Word</Application>
  <DocSecurity>0</DocSecurity>
  <Lines>51</Lines>
  <Paragraphs>14</Paragraphs>
  <ScaleCrop>false</ScaleCrop>
  <Company>Lenovo</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wangyongpo</dc:creator>
  <cp:lastModifiedBy>硕彤 李</cp:lastModifiedBy>
  <cp:revision>2</cp:revision>
  <cp:lastPrinted>2022-12-27T03:12:00Z</cp:lastPrinted>
  <dcterms:created xsi:type="dcterms:W3CDTF">2023-04-17T01:21:00Z</dcterms:created>
  <dcterms:modified xsi:type="dcterms:W3CDTF">2023-04-17T01:21:00Z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2052-11.8.2.10329</vt:lpwstr>
  </property>
</Properties>
</file>