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Times New Roman" w:hAnsi="Times New Roman" w:eastAsia="方正小标宋简体"/>
          <w:sz w:val="40"/>
          <w:szCs w:val="40"/>
        </w:rPr>
      </w:pPr>
    </w:p>
    <w:p>
      <w:pPr>
        <w:jc w:val="center"/>
        <w:rPr>
          <w:rFonts w:hint="eastAsia" w:ascii="Times New Roman" w:hAnsi="Times New Roman" w:eastAsia="方正小标宋简体"/>
          <w:sz w:val="40"/>
          <w:szCs w:val="40"/>
        </w:rPr>
      </w:pPr>
      <w:r>
        <w:rPr>
          <w:rFonts w:hint="eastAsia" w:ascii="Times New Roman" w:hAnsi="Times New Roman" w:eastAsia="方正小标宋简体"/>
          <w:sz w:val="40"/>
          <w:szCs w:val="40"/>
        </w:rPr>
        <w:t>第二十五届全国政协好新闻参评作品推荐表</w:t>
      </w:r>
    </w:p>
    <w:tbl>
      <w:tblPr>
        <w:tblStyle w:val="4"/>
        <w:tblW w:w="85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1188"/>
        <w:gridCol w:w="1111"/>
        <w:gridCol w:w="1462"/>
        <w:gridCol w:w="1435"/>
        <w:gridCol w:w="17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2" w:hRule="exact"/>
        </w:trPr>
        <w:tc>
          <w:tcPr>
            <w:tcW w:w="1639" w:type="dxa"/>
            <w:vMerge w:val="restart"/>
            <w:vAlign w:val="center"/>
          </w:tcPr>
          <w:p>
            <w:pPr>
              <w:spacing w:line="380" w:lineRule="exact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  <w:t>作品标题</w:t>
            </w:r>
          </w:p>
        </w:tc>
        <w:tc>
          <w:tcPr>
            <w:tcW w:w="3761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Times New Roman" w:hAnsi="Times New Roman" w:eastAsia="黑体" w:cs="黑体"/>
                <w:color w:val="000000"/>
                <w:sz w:val="30"/>
                <w:szCs w:val="30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30"/>
                <w:szCs w:val="30"/>
              </w:rPr>
              <w:t>Political advisory body ringing out as people's voice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黑体" w:cs="黑体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  <w:t>(人民政协为民发声)</w:t>
            </w:r>
          </w:p>
        </w:tc>
        <w:tc>
          <w:tcPr>
            <w:tcW w:w="1435" w:type="dxa"/>
            <w:vAlign w:val="center"/>
          </w:tcPr>
          <w:p>
            <w:pPr>
              <w:spacing w:line="380" w:lineRule="exact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  <w:t>参评项目</w:t>
            </w:r>
          </w:p>
        </w:tc>
        <w:tc>
          <w:tcPr>
            <w:tcW w:w="17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  <w:t>通讯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9" w:hRule="exact"/>
        </w:trPr>
        <w:tc>
          <w:tcPr>
            <w:tcW w:w="1639" w:type="dxa"/>
            <w:vMerge w:val="continue"/>
            <w:vAlign w:val="center"/>
          </w:tcPr>
          <w:p>
            <w:pPr>
              <w:spacing w:line="380" w:lineRule="exact"/>
              <w:ind w:firstLine="560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</w:p>
        </w:tc>
        <w:tc>
          <w:tcPr>
            <w:tcW w:w="3761" w:type="dxa"/>
            <w:gridSpan w:val="3"/>
            <w:vMerge w:val="continue"/>
            <w:vAlign w:val="center"/>
          </w:tcPr>
          <w:p>
            <w:pPr>
              <w:spacing w:line="380" w:lineRule="exact"/>
              <w:ind w:firstLine="560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</w:p>
        </w:tc>
        <w:tc>
          <w:tcPr>
            <w:tcW w:w="1435" w:type="dxa"/>
            <w:vAlign w:val="center"/>
          </w:tcPr>
          <w:p>
            <w:pPr>
              <w:spacing w:line="380" w:lineRule="exact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  <w:t>刊播介质</w:t>
            </w:r>
          </w:p>
        </w:tc>
        <w:tc>
          <w:tcPr>
            <w:tcW w:w="17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  <w:t>报纸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2" w:hRule="exact"/>
        </w:trPr>
        <w:tc>
          <w:tcPr>
            <w:tcW w:w="1639" w:type="dxa"/>
            <w:vMerge w:val="continue"/>
            <w:vAlign w:val="center"/>
          </w:tcPr>
          <w:p>
            <w:pPr>
              <w:spacing w:line="380" w:lineRule="exact"/>
              <w:ind w:firstLine="560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</w:p>
        </w:tc>
        <w:tc>
          <w:tcPr>
            <w:tcW w:w="3761" w:type="dxa"/>
            <w:gridSpan w:val="3"/>
            <w:vMerge w:val="continue"/>
            <w:vAlign w:val="center"/>
          </w:tcPr>
          <w:p>
            <w:pPr>
              <w:spacing w:line="380" w:lineRule="exact"/>
              <w:ind w:firstLine="560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</w:p>
        </w:tc>
        <w:tc>
          <w:tcPr>
            <w:tcW w:w="1435" w:type="dxa"/>
            <w:vAlign w:val="center"/>
          </w:tcPr>
          <w:p>
            <w:pPr>
              <w:spacing w:line="380" w:lineRule="exact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  <w:t>语种</w:t>
            </w:r>
          </w:p>
        </w:tc>
        <w:tc>
          <w:tcPr>
            <w:tcW w:w="17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4" w:hRule="atLeast"/>
        </w:trPr>
        <w:tc>
          <w:tcPr>
            <w:tcW w:w="1639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黑体" w:cs="黑体"/>
                <w:color w:val="000000"/>
                <w:spacing w:val="-12"/>
                <w:sz w:val="28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pacing w:val="-12"/>
                <w:sz w:val="28"/>
                <w:szCs w:val="22"/>
              </w:rPr>
              <w:t>作  者</w:t>
            </w:r>
          </w:p>
          <w:p>
            <w:pPr>
              <w:spacing w:line="320" w:lineRule="exact"/>
              <w:jc w:val="center"/>
              <w:rPr>
                <w:rFonts w:hint="eastAsia" w:ascii="Times New Roman" w:hAnsi="Times New Roman" w:eastAsia="黑体" w:cs="黑体"/>
                <w:color w:val="000000"/>
                <w:spacing w:val="-12"/>
                <w:sz w:val="24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pacing w:val="-12"/>
                <w:sz w:val="24"/>
                <w:szCs w:val="22"/>
              </w:rPr>
              <w:t>（主创人员）</w:t>
            </w:r>
          </w:p>
        </w:tc>
        <w:tc>
          <w:tcPr>
            <w:tcW w:w="22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  <w:t>张怡、史雪凡、谷烨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  <w:t>华</w:t>
            </w:r>
          </w:p>
        </w:tc>
        <w:tc>
          <w:tcPr>
            <w:tcW w:w="1462" w:type="dxa"/>
            <w:vAlign w:val="center"/>
          </w:tcPr>
          <w:p>
            <w:pPr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  <w:t>编辑</w:t>
            </w:r>
          </w:p>
        </w:tc>
        <w:tc>
          <w:tcPr>
            <w:tcW w:w="314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  <w:t>雷蕾、梁爽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4" w:hRule="atLeast"/>
        </w:trPr>
        <w:tc>
          <w:tcPr>
            <w:tcW w:w="1639" w:type="dxa"/>
            <w:vAlign w:val="center"/>
          </w:tcPr>
          <w:p>
            <w:pPr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  <w:t>刊播单位</w:t>
            </w:r>
          </w:p>
        </w:tc>
        <w:tc>
          <w:tcPr>
            <w:tcW w:w="22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20"/>
              <w:jc w:val="both"/>
              <w:textAlignment w:val="auto"/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  <w:t>中国日报</w:t>
            </w:r>
          </w:p>
        </w:tc>
        <w:tc>
          <w:tcPr>
            <w:tcW w:w="1462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  <w:t>刊播日期</w:t>
            </w:r>
          </w:p>
        </w:tc>
        <w:tc>
          <w:tcPr>
            <w:tcW w:w="314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  <w:t>2024-10-02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6" w:hRule="exact"/>
        </w:trPr>
        <w:tc>
          <w:tcPr>
            <w:tcW w:w="1639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  <w:t>刊播版面</w:t>
            </w:r>
            <w:r>
              <w:rPr>
                <w:rFonts w:hint="eastAsia" w:ascii="Times New Roman" w:hAnsi="Times New Roman" w:eastAsia="黑体" w:cs="黑体"/>
                <w:color w:val="000000"/>
                <w:spacing w:val="-12"/>
                <w:sz w:val="28"/>
                <w:szCs w:val="22"/>
              </w:rPr>
              <w:t>(</w:t>
            </w:r>
            <w:r>
              <w:rPr>
                <w:rFonts w:hint="eastAsia" w:ascii="Times New Roman" w:hAnsi="Times New Roman" w:eastAsia="黑体" w:cs="黑体"/>
                <w:color w:val="000000"/>
                <w:spacing w:val="-12"/>
                <w:sz w:val="24"/>
                <w:szCs w:val="22"/>
              </w:rPr>
              <w:t>名称和版次)</w:t>
            </w:r>
          </w:p>
        </w:tc>
        <w:tc>
          <w:tcPr>
            <w:tcW w:w="22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  <w:t>头版转3版</w:t>
            </w:r>
          </w:p>
        </w:tc>
        <w:tc>
          <w:tcPr>
            <w:tcW w:w="1462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  <w:t>作品字数</w:t>
            </w:r>
          </w:p>
          <w:p>
            <w:pPr>
              <w:spacing w:line="400" w:lineRule="exact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  <w:t>（时长）</w:t>
            </w:r>
          </w:p>
        </w:tc>
        <w:tc>
          <w:tcPr>
            <w:tcW w:w="314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  <w:t>1372英文单词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1" w:hRule="exact"/>
        </w:trPr>
        <w:tc>
          <w:tcPr>
            <w:tcW w:w="2827" w:type="dxa"/>
            <w:gridSpan w:val="2"/>
            <w:vAlign w:val="center"/>
          </w:tcPr>
          <w:p>
            <w:pPr>
              <w:spacing w:line="340" w:lineRule="exact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  <w:t>新媒体作品填报网址</w:t>
            </w:r>
          </w:p>
        </w:tc>
        <w:tc>
          <w:tcPr>
            <w:tcW w:w="5714" w:type="dxa"/>
            <w:gridSpan w:val="4"/>
            <w:vAlign w:val="center"/>
          </w:tcPr>
          <w:p>
            <w:pPr>
              <w:spacing w:line="260" w:lineRule="exact"/>
              <w:rPr>
                <w:rFonts w:hint="eastAsia" w:ascii="Times New Roman" w:hAnsi="Times New Roman" w:eastAsia="华文中宋"/>
                <w:color w:val="000000"/>
                <w:sz w:val="28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60" w:hRule="atLeast"/>
        </w:trPr>
        <w:tc>
          <w:tcPr>
            <w:tcW w:w="1639" w:type="dxa"/>
            <w:vAlign w:val="center"/>
          </w:tcPr>
          <w:p>
            <w:pPr>
              <w:spacing w:line="340" w:lineRule="exact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  <w:t xml:space="preserve">  ︵</w:t>
            </w:r>
          </w:p>
          <w:p>
            <w:pPr>
              <w:spacing w:line="340" w:lineRule="exact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  <w:t>作采</w:t>
            </w:r>
          </w:p>
          <w:p>
            <w:pPr>
              <w:spacing w:line="340" w:lineRule="exact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  <w:t>品编</w:t>
            </w:r>
          </w:p>
          <w:p>
            <w:pPr>
              <w:spacing w:line="340" w:lineRule="exact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  <w:t>简过</w:t>
            </w:r>
          </w:p>
          <w:p>
            <w:pPr>
              <w:spacing w:line="340" w:lineRule="exact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  <w:t>介程</w:t>
            </w:r>
          </w:p>
          <w:p>
            <w:pPr>
              <w:spacing w:line="340" w:lineRule="exact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  <w:t xml:space="preserve">  ︶</w:t>
            </w:r>
          </w:p>
        </w:tc>
        <w:tc>
          <w:tcPr>
            <w:tcW w:w="6902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600" w:firstLineChars="200"/>
              <w:textAlignment w:val="auto"/>
              <w:rPr>
                <w:rFonts w:hint="eastAsia" w:ascii="仿宋" w:hAnsi="仿宋" w:eastAsia="仿宋" w:cs="仿宋"/>
                <w:color w:val="000000"/>
                <w:w w:val="95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  <w:t>结合新中国成立75周年、人民政协成立75周年，中国日报通过采写人民政协从成立之初协商建国的历史，以及后来作为专门协商机构，成为国家治理体系的重要部分，结合多位不同领域政协委员履职过程中发生的故事，以小见大，生动反映人民政协作为专门协商机构的独特作用，从政治协商制度的基本特点出发，向国际读者深入展现了中国特色社会主义制度的独特优势。同时进行了全媒体包装，相关采访视频随版面进行二维码呈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98" w:hRule="exact"/>
        </w:trPr>
        <w:tc>
          <w:tcPr>
            <w:tcW w:w="1639" w:type="dxa"/>
            <w:vAlign w:val="center"/>
          </w:tcPr>
          <w:p>
            <w:pPr>
              <w:spacing w:line="380" w:lineRule="exact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  <w:t>社</w:t>
            </w:r>
          </w:p>
          <w:p>
            <w:pPr>
              <w:spacing w:line="380" w:lineRule="exact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  <w:t>会</w:t>
            </w:r>
          </w:p>
          <w:p>
            <w:pPr>
              <w:spacing w:line="380" w:lineRule="exact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  <w:t>效</w:t>
            </w:r>
          </w:p>
          <w:p>
            <w:pPr>
              <w:spacing w:line="380" w:lineRule="exact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  <w:t>果</w:t>
            </w:r>
          </w:p>
        </w:tc>
        <w:tc>
          <w:tcPr>
            <w:tcW w:w="6902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20"/>
              <w:textAlignment w:val="auto"/>
              <w:rPr>
                <w:rFonts w:hint="eastAsia" w:ascii="仿宋" w:hAnsi="仿宋" w:eastAsia="仿宋" w:cs="仿宋"/>
                <w:color w:val="00000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eastAsia="zh-CN"/>
              </w:rPr>
              <w:t>报道实例鲜活，立足中国民主事实发声，说服力强。相关产品传播量约50万，网友评论留言攒攒，称“协商制度倾听民意”、“让港澳台同胞参加两会全程！”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35" w:hRule="exact"/>
        </w:trPr>
        <w:tc>
          <w:tcPr>
            <w:tcW w:w="1639" w:type="dxa"/>
            <w:tcBorders>
              <w:bottom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  <w:t>单</w:t>
            </w:r>
          </w:p>
          <w:p>
            <w:pPr>
              <w:spacing w:line="340" w:lineRule="exact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  <w:t>位</w:t>
            </w:r>
          </w:p>
          <w:p>
            <w:pPr>
              <w:spacing w:line="340" w:lineRule="exact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  <w:t>意</w:t>
            </w:r>
          </w:p>
          <w:p>
            <w:pPr>
              <w:spacing w:line="340" w:lineRule="exact"/>
              <w:jc w:val="center"/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</w:pPr>
            <w:r>
              <w:rPr>
                <w:rFonts w:hint="eastAsia" w:ascii="Times New Roman" w:hAnsi="Times New Roman" w:eastAsia="黑体" w:cs="黑体"/>
                <w:color w:val="000000"/>
                <w:sz w:val="28"/>
                <w:szCs w:val="22"/>
              </w:rPr>
              <w:t>见</w:t>
            </w:r>
          </w:p>
        </w:tc>
        <w:tc>
          <w:tcPr>
            <w:tcW w:w="6902" w:type="dxa"/>
            <w:gridSpan w:val="5"/>
            <w:tcBorders>
              <w:bottom w:val="single" w:color="auto" w:sz="4" w:space="0"/>
            </w:tcBorders>
            <w:vAlign w:val="center"/>
          </w:tcPr>
          <w:p>
            <w:pPr>
              <w:spacing w:line="300" w:lineRule="exact"/>
              <w:ind w:firstLine="420"/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</w:rPr>
              <w:t>推荐理由：</w:t>
            </w:r>
          </w:p>
          <w:p>
            <w:pPr>
              <w:spacing w:line="300" w:lineRule="exact"/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</w:rPr>
            </w:pPr>
          </w:p>
          <w:p>
            <w:pPr>
              <w:spacing w:line="300" w:lineRule="exact"/>
              <w:ind w:firstLine="420"/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</w:rPr>
              <w:t>经我单位审核，该作品内容真实，相关申报材料属实。我单位同意推荐该作品参加第二十五届全国政协好新闻评选。</w:t>
            </w:r>
          </w:p>
          <w:p>
            <w:pPr>
              <w:spacing w:line="300" w:lineRule="exact"/>
              <w:ind w:firstLine="420"/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</w:rPr>
              <w:t xml:space="preserve">                      </w:t>
            </w:r>
          </w:p>
          <w:p>
            <w:pPr>
              <w:spacing w:line="300" w:lineRule="exact"/>
              <w:ind w:firstLine="2520" w:firstLineChars="900"/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</w:rPr>
            </w:pPr>
          </w:p>
          <w:p>
            <w:pPr>
              <w:spacing w:line="300" w:lineRule="exact"/>
              <w:ind w:firstLine="1120" w:firstLineChars="400"/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</w:rPr>
              <w:t>刊播单位负责同志签名</w:t>
            </w:r>
          </w:p>
          <w:p>
            <w:pPr>
              <w:spacing w:line="300" w:lineRule="exact"/>
              <w:ind w:firstLine="420"/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</w:rPr>
            </w:pPr>
          </w:p>
          <w:p>
            <w:pPr>
              <w:spacing w:line="300" w:lineRule="exact"/>
              <w:ind w:firstLine="420"/>
              <w:jc w:val="right"/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</w:rPr>
            </w:pPr>
          </w:p>
          <w:p>
            <w:pPr>
              <w:spacing w:line="300" w:lineRule="exact"/>
              <w:ind w:firstLine="420"/>
              <w:jc w:val="right"/>
              <w:rPr>
                <w:rFonts w:hint="eastAsia" w:ascii="Times New Roman" w:hAnsi="Times New Roman" w:eastAsia="仿宋_GB2312" w:cs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</w:rPr>
              <w:t xml:space="preserve">（盖刊播单位公章） </w:t>
            </w:r>
            <w:r>
              <w:rPr>
                <w:rFonts w:hint="eastAsia" w:ascii="Times New Roman" w:hAnsi="Times New Roman" w:eastAsia="仿宋_GB2312" w:cs="仿宋_GB2312"/>
                <w:sz w:val="28"/>
                <w:szCs w:val="28"/>
              </w:rPr>
              <w:t xml:space="preserve">                                                      </w:t>
            </w:r>
          </w:p>
          <w:p>
            <w:pPr>
              <w:spacing w:line="300" w:lineRule="exact"/>
              <w:ind w:firstLine="420"/>
              <w:jc w:val="right"/>
              <w:rPr>
                <w:rFonts w:hint="eastAsia" w:ascii="Times New Roman" w:hAnsi="Times New Roman" w:eastAsia="仿宋_GB2312" w:cs="仿宋_GB2312"/>
                <w:sz w:val="28"/>
                <w:szCs w:val="28"/>
              </w:rPr>
            </w:pPr>
          </w:p>
          <w:p>
            <w:pPr>
              <w:spacing w:line="300" w:lineRule="exact"/>
              <w:ind w:firstLine="420"/>
              <w:jc w:val="right"/>
              <w:rPr>
                <w:rFonts w:hint="eastAsia" w:ascii="Times New Roman" w:hAnsi="Times New Roman" w:eastAsia="仿宋_GB2312" w:cs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</w:rPr>
              <w:t>202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</w:rPr>
              <w:t>年  月  日</w:t>
            </w:r>
          </w:p>
        </w:tc>
      </w:tr>
    </w:tbl>
    <w:p>
      <w:pPr>
        <w:rPr>
          <w:rFonts w:hint="eastAsia" w:ascii="Times New Roman" w:hAnsi="Times New Roman" w:eastAsia="仿宋_GB2312" w:cs="仿宋_GB2312"/>
          <w:sz w:val="32"/>
          <w:szCs w:val="22"/>
        </w:rPr>
      </w:pPr>
      <w:r>
        <w:rPr>
          <w:rFonts w:hint="eastAsia" w:ascii="Times New Roman" w:hAnsi="Times New Roman" w:eastAsia="仿宋_GB2312" w:cs="仿宋_GB2312"/>
          <w:sz w:val="32"/>
          <w:szCs w:val="22"/>
          <w:lang w:val="en-US" w:eastAsia="zh-CN"/>
        </w:rPr>
        <w:t xml:space="preserve"> </w:t>
      </w:r>
    </w:p>
    <w:p>
      <w:pPr>
        <w:keepNext w:val="0"/>
        <w:keepLines w:val="0"/>
        <w:widowControl/>
        <w:suppressLineNumbers w:val="0"/>
        <w:jc w:val="left"/>
        <w:rPr>
          <w:vanish/>
        </w:rPr>
      </w:pPr>
      <w:r>
        <w:rPr>
          <w:rFonts w:ascii="宋体" w:hAnsi="宋体" w:eastAsia="宋体" w:cs="宋体"/>
          <w:vanish/>
          <w:kern w:val="0"/>
          <w:sz w:val="24"/>
          <w:szCs w:val="24"/>
          <w:lang w:val="en-US" w:eastAsia="zh-CN" w:bidi="ar"/>
        </w:rPr>
        <w:t>\pdffiles/CD2024/CD20241002/news-chinadaily-00000-20241002-m-001-300.pdf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C4148B"/>
    <w:rsid w:val="008D1BBB"/>
    <w:rsid w:val="00C4148B"/>
    <w:rsid w:val="07117EA5"/>
    <w:rsid w:val="083A0C0C"/>
    <w:rsid w:val="15A834D1"/>
    <w:rsid w:val="1C0F404A"/>
    <w:rsid w:val="2046687E"/>
    <w:rsid w:val="237C3D4E"/>
    <w:rsid w:val="250E0112"/>
    <w:rsid w:val="26CF2B92"/>
    <w:rsid w:val="2FAD07F9"/>
    <w:rsid w:val="30A42313"/>
    <w:rsid w:val="373F4A34"/>
    <w:rsid w:val="3C003CFD"/>
    <w:rsid w:val="416163D3"/>
    <w:rsid w:val="45674F69"/>
    <w:rsid w:val="49B71D80"/>
    <w:rsid w:val="515404FD"/>
    <w:rsid w:val="54A212FD"/>
    <w:rsid w:val="5C943699"/>
    <w:rsid w:val="5DDA534B"/>
    <w:rsid w:val="5FB8266D"/>
    <w:rsid w:val="616A18E2"/>
    <w:rsid w:val="62A014DD"/>
    <w:rsid w:val="62B965EC"/>
    <w:rsid w:val="649B5503"/>
    <w:rsid w:val="65076D8C"/>
    <w:rsid w:val="76542002"/>
    <w:rsid w:val="7E9E2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basedOn w:val="5"/>
    <w:semiHidden/>
    <w:unhideWhenUsed/>
    <w:uiPriority w:val="99"/>
    <w:rPr>
      <w:color w:val="FFFFFF"/>
      <w:u w:val="none"/>
    </w:rPr>
  </w:style>
  <w:style w:type="character" w:styleId="7">
    <w:name w:val="Hyperlink"/>
    <w:basedOn w:val="5"/>
    <w:semiHidden/>
    <w:unhideWhenUsed/>
    <w:uiPriority w:val="99"/>
    <w:rPr>
      <w:color w:val="FFFFFF"/>
      <w:u w:val="none"/>
    </w:rPr>
  </w:style>
  <w:style w:type="character" w:customStyle="1" w:styleId="8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2</Pages>
  <Words>178</Words>
  <Characters>1017</Characters>
  <Lines>8</Lines>
  <Paragraphs>2</Paragraphs>
  <TotalTime>0</TotalTime>
  <ScaleCrop>false</ScaleCrop>
  <LinksUpToDate>false</LinksUpToDate>
  <CharactersWithSpaces>1193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2024-01-19T07:43:00Z</dcterms:created>
  <dc:creator>cppcc</dc:creator>
  <cp:lastModifiedBy> </cp:lastModifiedBy>
  <cp:lastPrinted>2025-02-20T01:22:00Z</cp:lastPrinted>
  <dcterms:modified xsi:type="dcterms:W3CDTF">2025-02-20T02:21:03Z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90784206FCBB417A96BCD9ED80082095</vt:lpwstr>
  </property>
</Properties>
</file>